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5B2B2" w14:textId="77777777" w:rsidR="00154A76" w:rsidRDefault="00154A76" w:rsidP="00154A76">
      <w:pPr>
        <w:spacing w:after="0" w:line="240" w:lineRule="auto"/>
      </w:pPr>
    </w:p>
    <w:p w14:paraId="22753F0B" w14:textId="4B64FB04" w:rsidR="00154A76" w:rsidRPr="005842F4" w:rsidRDefault="00154A76" w:rsidP="00154A76">
      <w:pPr>
        <w:spacing w:after="0" w:line="240" w:lineRule="auto"/>
        <w:jc w:val="center"/>
        <w:rPr>
          <w:sz w:val="24"/>
          <w:szCs w:val="24"/>
        </w:rPr>
      </w:pPr>
      <w:r w:rsidRPr="005842F4">
        <w:rPr>
          <w:rFonts w:hint="eastAsia"/>
          <w:sz w:val="24"/>
          <w:szCs w:val="24"/>
        </w:rPr>
        <w:t>労働者派遣契約書</w:t>
      </w:r>
      <w:r w:rsidR="00565D85">
        <w:rPr>
          <w:rFonts w:ascii="ＭＳ 明朝" w:eastAsia="ＭＳ 明朝" w:hAnsi="ＭＳ 明朝" w:cs="ＭＳ 明朝" w:hint="eastAsia"/>
          <w:sz w:val="24"/>
          <w:szCs w:val="24"/>
        </w:rPr>
        <w:t>（案）</w:t>
      </w:r>
    </w:p>
    <w:p w14:paraId="07003D86" w14:textId="77777777" w:rsidR="00154A76" w:rsidRPr="00E06974" w:rsidRDefault="00154A76" w:rsidP="00154A76">
      <w:pPr>
        <w:spacing w:after="0" w:line="240" w:lineRule="auto"/>
        <w:rPr>
          <w:rFonts w:asciiTheme="minorEastAsia" w:hAnsiTheme="minorEastAsia"/>
        </w:rPr>
      </w:pPr>
    </w:p>
    <w:p w14:paraId="2F44FDD2" w14:textId="51393C18" w:rsidR="0004421B" w:rsidRPr="009521C3" w:rsidRDefault="00832556" w:rsidP="009521C3">
      <w:pPr>
        <w:spacing w:after="120"/>
        <w:ind w:firstLineChars="100" w:firstLine="220"/>
        <w:rPr>
          <w:rFonts w:asciiTheme="minorEastAsia" w:eastAsiaTheme="minorEastAsia" w:hAnsiTheme="minorEastAsia"/>
          <w:szCs w:val="21"/>
        </w:rPr>
      </w:pPr>
      <w:r>
        <w:rPr>
          <w:rFonts w:asciiTheme="minorEastAsia" w:eastAsiaTheme="minorEastAsia" w:hAnsiTheme="minorEastAsia" w:hint="eastAsia"/>
          <w:szCs w:val="21"/>
        </w:rPr>
        <w:t>奈良県立橿原考古学研究所</w:t>
      </w:r>
      <w:r w:rsidR="001F3BA5">
        <w:rPr>
          <w:rFonts w:asciiTheme="minorEastAsia" w:eastAsiaTheme="minorEastAsia" w:hAnsiTheme="minorEastAsia" w:hint="eastAsia"/>
          <w:szCs w:val="21"/>
        </w:rPr>
        <w:t>(</w:t>
      </w:r>
      <w:r w:rsidR="00154A76">
        <w:rPr>
          <w:rFonts w:hint="eastAsia"/>
          <w:szCs w:val="21"/>
        </w:rPr>
        <w:t>甲</w:t>
      </w:r>
      <w:r w:rsidR="001F3BA5">
        <w:rPr>
          <w:rFonts w:asciiTheme="minorEastAsia" w:eastAsiaTheme="minorEastAsia" w:hAnsiTheme="minorEastAsia" w:hint="eastAsia"/>
          <w:szCs w:val="21"/>
        </w:rPr>
        <w:t>)</w:t>
      </w:r>
      <w:r w:rsidR="00154A76">
        <w:rPr>
          <w:rFonts w:hint="eastAsia"/>
          <w:szCs w:val="21"/>
        </w:rPr>
        <w:t>と</w:t>
      </w:r>
      <w:r w:rsidR="006A5308">
        <w:rPr>
          <w:rFonts w:asciiTheme="minorEastAsia" w:eastAsiaTheme="minorEastAsia" w:hAnsiTheme="minorEastAsia" w:hint="eastAsia"/>
          <w:szCs w:val="21"/>
        </w:rPr>
        <w:t xml:space="preserve">○○○　　　　　</w:t>
      </w:r>
      <w:r w:rsidR="008B409C">
        <w:rPr>
          <w:rFonts w:asciiTheme="minorEastAsia" w:eastAsiaTheme="minorEastAsia" w:hAnsiTheme="minorEastAsia" w:hint="eastAsia"/>
          <w:szCs w:val="21"/>
        </w:rPr>
        <w:t>（</w:t>
      </w:r>
      <w:r w:rsidR="00F9352D">
        <w:rPr>
          <w:rFonts w:hint="eastAsia"/>
          <w:szCs w:val="21"/>
        </w:rPr>
        <w:t>乙</w:t>
      </w:r>
      <w:r w:rsidR="001F3BA5">
        <w:rPr>
          <w:rFonts w:asciiTheme="minorEastAsia" w:eastAsiaTheme="minorEastAsia" w:hAnsiTheme="minorEastAsia"/>
          <w:szCs w:val="21"/>
        </w:rPr>
        <w:t>）</w:t>
      </w:r>
      <w:r w:rsidR="001F3BA5">
        <w:rPr>
          <w:rFonts w:asciiTheme="minorEastAsia" w:eastAsiaTheme="minorEastAsia" w:hAnsiTheme="minorEastAsia" w:hint="eastAsia"/>
          <w:szCs w:val="21"/>
        </w:rPr>
        <w:t>(</w:t>
      </w:r>
      <w:r w:rsidR="006A5308">
        <w:rPr>
          <w:rFonts w:asciiTheme="minorEastAsia" w:eastAsiaTheme="minorEastAsia" w:hAnsiTheme="minorEastAsia" w:hint="eastAsia"/>
          <w:szCs w:val="21"/>
        </w:rPr>
        <w:t>○○○</w:t>
      </w:r>
      <w:r w:rsidR="00F9352D">
        <w:rPr>
          <w:rFonts w:hint="eastAsia"/>
          <w:szCs w:val="21"/>
        </w:rPr>
        <w:t>）とは</w:t>
      </w:r>
      <w:r w:rsidR="00DC39AC">
        <w:rPr>
          <w:rFonts w:asciiTheme="minorEastAsia" w:eastAsiaTheme="minorEastAsia" w:hAnsiTheme="minorEastAsia" w:hint="eastAsia"/>
          <w:szCs w:val="21"/>
        </w:rPr>
        <w:t>、</w:t>
      </w:r>
      <w:r w:rsidR="00154A76">
        <w:rPr>
          <w:rFonts w:hint="eastAsia"/>
          <w:szCs w:val="21"/>
        </w:rPr>
        <w:t>次のとおり、労働者派遣契約を締結する。</w:t>
      </w:r>
    </w:p>
    <w:p w14:paraId="04CA275A" w14:textId="77777777" w:rsidR="001E33C8" w:rsidRPr="006A5308" w:rsidRDefault="001E33C8" w:rsidP="0004421B">
      <w:pPr>
        <w:spacing w:after="120"/>
        <w:ind w:firstLineChars="100" w:firstLine="220"/>
        <w:rPr>
          <w:rFonts w:eastAsiaTheme="minorEastAsia"/>
          <w:szCs w:val="21"/>
        </w:rPr>
      </w:pPr>
    </w:p>
    <w:p w14:paraId="5A5454CD" w14:textId="2395FC26" w:rsidR="0004421B" w:rsidRPr="0004421B" w:rsidRDefault="0004421B" w:rsidP="0004421B">
      <w:pPr>
        <w:spacing w:after="120"/>
        <w:rPr>
          <w:rFonts w:eastAsiaTheme="minorEastAsia"/>
          <w:szCs w:val="21"/>
        </w:rPr>
      </w:pPr>
      <w:r>
        <w:rPr>
          <w:rFonts w:eastAsiaTheme="minorEastAsia" w:hint="eastAsia"/>
          <w:szCs w:val="21"/>
        </w:rPr>
        <w:t>【事業名：】</w:t>
      </w:r>
      <w:r w:rsidR="00077C2F">
        <w:rPr>
          <w:rFonts w:eastAsiaTheme="minorEastAsia" w:hint="eastAsia"/>
          <w:szCs w:val="21"/>
        </w:rPr>
        <w:t>鶴峯荘第１地点遺跡</w:t>
      </w:r>
      <w:r w:rsidR="00831EEC" w:rsidRPr="00831EEC">
        <w:rPr>
          <w:rFonts w:eastAsiaTheme="minorEastAsia" w:hint="eastAsia"/>
          <w:szCs w:val="21"/>
        </w:rPr>
        <w:t>発掘調査労働者派遣業務</w:t>
      </w:r>
    </w:p>
    <w:tbl>
      <w:tblPr>
        <w:tblStyle w:val="ab"/>
        <w:tblW w:w="9989" w:type="dxa"/>
        <w:tblLook w:val="04A0" w:firstRow="1" w:lastRow="0" w:firstColumn="1" w:lastColumn="0" w:noHBand="0" w:noVBand="1"/>
      </w:tblPr>
      <w:tblGrid>
        <w:gridCol w:w="1548"/>
        <w:gridCol w:w="1146"/>
        <w:gridCol w:w="7295"/>
      </w:tblGrid>
      <w:tr w:rsidR="00154A76" w:rsidRPr="00AF64E3" w14:paraId="69A350A8" w14:textId="77777777" w:rsidTr="00593C8A">
        <w:trPr>
          <w:trHeight w:val="3930"/>
        </w:trPr>
        <w:tc>
          <w:tcPr>
            <w:tcW w:w="1548" w:type="dxa"/>
          </w:tcPr>
          <w:p w14:paraId="704623A5" w14:textId="376ACDF7" w:rsidR="00154A76" w:rsidRPr="00AF64E3" w:rsidRDefault="00AB3861" w:rsidP="00601E4E">
            <w:pPr>
              <w:spacing w:beforeLines="50" w:before="120" w:after="0"/>
              <w:rPr>
                <w:rFonts w:asciiTheme="minorEastAsia" w:eastAsiaTheme="minorEastAsia" w:hAnsiTheme="minorEastAsia"/>
              </w:rPr>
            </w:pPr>
            <w:r>
              <w:rPr>
                <w:rFonts w:asciiTheme="minorEastAsia" w:eastAsiaTheme="minorEastAsia" w:hAnsiTheme="minorEastAsia" w:hint="eastAsia"/>
              </w:rPr>
              <w:t>１</w:t>
            </w:r>
            <w:r w:rsidR="00154A76" w:rsidRPr="00AF64E3">
              <w:rPr>
                <w:rFonts w:asciiTheme="minorEastAsia" w:eastAsiaTheme="minorEastAsia" w:hAnsiTheme="minorEastAsia" w:hint="eastAsia"/>
              </w:rPr>
              <w:t>業務</w:t>
            </w:r>
            <w:r w:rsidR="00E77E43">
              <w:rPr>
                <w:rFonts w:asciiTheme="minorEastAsia" w:eastAsiaTheme="minorEastAsia" w:hAnsiTheme="minorEastAsia" w:hint="eastAsia"/>
              </w:rPr>
              <w:t>内容</w:t>
            </w:r>
          </w:p>
        </w:tc>
        <w:tc>
          <w:tcPr>
            <w:tcW w:w="8441" w:type="dxa"/>
            <w:gridSpan w:val="2"/>
          </w:tcPr>
          <w:p w14:paraId="4DD275B7" w14:textId="77777777" w:rsidR="00154A76" w:rsidRDefault="00832556" w:rsidP="00236E49">
            <w:pPr>
              <w:spacing w:beforeLines="50" w:before="120" w:after="0"/>
              <w:rPr>
                <w:rFonts w:asciiTheme="minorEastAsia" w:eastAsiaTheme="minorEastAsia" w:hAnsiTheme="minorEastAsia"/>
              </w:rPr>
            </w:pPr>
            <w:r>
              <w:rPr>
                <w:rFonts w:asciiTheme="minorEastAsia" w:eastAsiaTheme="minorEastAsia" w:hAnsiTheme="minorEastAsia" w:hint="eastAsia"/>
              </w:rPr>
              <w:t>発掘調査現場での発掘作業業務</w:t>
            </w:r>
          </w:p>
          <w:p w14:paraId="1DFAC23A" w14:textId="384514F8" w:rsidR="00E82F32" w:rsidRPr="00E04828" w:rsidRDefault="00881C66" w:rsidP="00E04828">
            <w:pPr>
              <w:pStyle w:val="a9"/>
              <w:numPr>
                <w:ilvl w:val="0"/>
                <w:numId w:val="21"/>
              </w:numPr>
              <w:spacing w:beforeLines="50" w:before="120"/>
              <w:ind w:leftChars="0"/>
              <w:rPr>
                <w:rFonts w:asciiTheme="minorEastAsia" w:hAnsiTheme="minorEastAsia"/>
              </w:rPr>
            </w:pPr>
            <w:r w:rsidRPr="00E04828">
              <w:rPr>
                <w:rFonts w:asciiTheme="minorEastAsia" w:hAnsiTheme="minorEastAsia" w:hint="eastAsia"/>
              </w:rPr>
              <w:t>現場作業統括者</w:t>
            </w:r>
            <w:r w:rsidR="00E82F32" w:rsidRPr="00E04828">
              <w:rPr>
                <w:rFonts w:asciiTheme="minorEastAsia" w:hAnsiTheme="minorEastAsia" w:hint="eastAsia"/>
              </w:rPr>
              <w:t xml:space="preserve">　（１日　</w:t>
            </w:r>
            <w:r w:rsidR="006A5308" w:rsidRPr="00E04828">
              <w:rPr>
                <w:rFonts w:asciiTheme="minorEastAsia" w:hAnsiTheme="minorEastAsia" w:hint="eastAsia"/>
              </w:rPr>
              <w:t xml:space="preserve">　　　</w:t>
            </w:r>
            <w:r w:rsidR="00E82F32" w:rsidRPr="00E04828">
              <w:rPr>
                <w:rFonts w:asciiTheme="minorEastAsia" w:hAnsiTheme="minorEastAsia" w:hint="eastAsia"/>
              </w:rPr>
              <w:t>円）</w:t>
            </w:r>
            <w:r w:rsidR="00E04828">
              <w:rPr>
                <w:rFonts w:asciiTheme="minorEastAsia" w:hAnsiTheme="minorEastAsia" w:cs="Calibri" w:hint="eastAsia"/>
                <w:color w:val="000000"/>
                <w:sz w:val="22"/>
              </w:rPr>
              <w:t xml:space="preserve">　　</w:t>
            </w:r>
            <w:r w:rsidRPr="00E04828">
              <w:rPr>
                <w:rFonts w:asciiTheme="minorEastAsia" w:hAnsiTheme="minorEastAsia" w:hint="eastAsia"/>
              </w:rPr>
              <w:t xml:space="preserve">　</w:t>
            </w:r>
          </w:p>
          <w:p w14:paraId="37F9EF42" w14:textId="77777777" w:rsidR="00881C66" w:rsidRDefault="001041F6" w:rsidP="00853916">
            <w:pPr>
              <w:spacing w:beforeLines="50" w:before="120" w:after="0"/>
              <w:ind w:leftChars="250" w:left="550"/>
              <w:rPr>
                <w:rFonts w:asciiTheme="minorEastAsia" w:eastAsiaTheme="minorEastAsia" w:hAnsiTheme="minorEastAsia"/>
              </w:rPr>
            </w:pPr>
            <w:r>
              <w:rPr>
                <w:rFonts w:asciiTheme="minorEastAsia" w:eastAsiaTheme="minorEastAsia" w:hAnsiTheme="minorEastAsia" w:hint="eastAsia"/>
              </w:rPr>
              <w:t>発掘調査の知識及び技術を有する者で、</w:t>
            </w:r>
            <w:r w:rsidR="00853916">
              <w:rPr>
                <w:rFonts w:asciiTheme="minorEastAsia" w:eastAsiaTheme="minorEastAsia" w:hAnsiTheme="minorEastAsia" w:hint="eastAsia"/>
              </w:rPr>
              <w:t>現場の指揮命令者に従い、発掘</w:t>
            </w:r>
            <w:r>
              <w:rPr>
                <w:rFonts w:asciiTheme="minorEastAsia" w:eastAsiaTheme="minorEastAsia" w:hAnsiTheme="minorEastAsia" w:hint="eastAsia"/>
              </w:rPr>
              <w:t>現場</w:t>
            </w:r>
            <w:r w:rsidR="00853916">
              <w:rPr>
                <w:rFonts w:asciiTheme="minorEastAsia" w:eastAsiaTheme="minorEastAsia" w:hAnsiTheme="minorEastAsia" w:hint="eastAsia"/>
              </w:rPr>
              <w:t>の</w:t>
            </w:r>
            <w:r>
              <w:rPr>
                <w:rFonts w:asciiTheme="minorEastAsia" w:eastAsiaTheme="minorEastAsia" w:hAnsiTheme="minorEastAsia" w:hint="eastAsia"/>
              </w:rPr>
              <w:t>作業員配置の差配</w:t>
            </w:r>
            <w:r w:rsidR="00853916">
              <w:rPr>
                <w:rFonts w:asciiTheme="minorEastAsia" w:eastAsiaTheme="minorEastAsia" w:hAnsiTheme="minorEastAsia" w:hint="eastAsia"/>
              </w:rPr>
              <w:t>や作業内容の指示を伝達する等、</w:t>
            </w:r>
            <w:r w:rsidR="00881C66">
              <w:rPr>
                <w:rFonts w:asciiTheme="minorEastAsia" w:eastAsiaTheme="minorEastAsia" w:hAnsiTheme="minorEastAsia" w:hint="eastAsia"/>
              </w:rPr>
              <w:t>現場監督及び</w:t>
            </w:r>
            <w:r>
              <w:rPr>
                <w:rFonts w:asciiTheme="minorEastAsia" w:eastAsiaTheme="minorEastAsia" w:hAnsiTheme="minorEastAsia" w:hint="eastAsia"/>
              </w:rPr>
              <w:t>安全管理業務を行う</w:t>
            </w:r>
          </w:p>
          <w:p w14:paraId="0A5C75B2" w14:textId="1615EB10" w:rsidR="00A12517" w:rsidRPr="00E04828" w:rsidRDefault="00A12517" w:rsidP="00E04828">
            <w:pPr>
              <w:pStyle w:val="a9"/>
              <w:numPr>
                <w:ilvl w:val="0"/>
                <w:numId w:val="21"/>
              </w:numPr>
              <w:spacing w:beforeLines="50" w:before="120"/>
              <w:ind w:leftChars="0"/>
              <w:rPr>
                <w:rFonts w:asciiTheme="minorEastAsia" w:hAnsiTheme="minorEastAsia"/>
              </w:rPr>
            </w:pPr>
            <w:r w:rsidRPr="00E04828">
              <w:rPr>
                <w:rFonts w:asciiTheme="minorEastAsia" w:hAnsiTheme="minorEastAsia" w:hint="eastAsia"/>
              </w:rPr>
              <w:t xml:space="preserve">図面作成作業員　（１日　</w:t>
            </w:r>
            <w:r w:rsidR="00565D85">
              <w:rPr>
                <w:rFonts w:asciiTheme="minorEastAsia" w:hAnsiTheme="minorEastAsia" w:hint="eastAsia"/>
              </w:rPr>
              <w:t xml:space="preserve">　</w:t>
            </w:r>
            <w:r w:rsidR="000D5D30">
              <w:rPr>
                <w:rFonts w:asciiTheme="minorEastAsia" w:hAnsiTheme="minorEastAsia" w:hint="eastAsia"/>
              </w:rPr>
              <w:t xml:space="preserve">　</w:t>
            </w:r>
            <w:r w:rsidRPr="00E04828">
              <w:rPr>
                <w:rFonts w:asciiTheme="minorEastAsia" w:hAnsiTheme="minorEastAsia" w:hint="eastAsia"/>
              </w:rPr>
              <w:t xml:space="preserve">　円）</w:t>
            </w:r>
          </w:p>
          <w:p w14:paraId="181BE26B" w14:textId="77777777" w:rsidR="00A12517" w:rsidRPr="00A12517" w:rsidRDefault="00A12517" w:rsidP="00A12517">
            <w:pPr>
              <w:spacing w:beforeLines="50" w:before="120" w:after="0"/>
              <w:ind w:leftChars="29" w:left="612" w:hangingChars="249" w:hanging="548"/>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発掘調査での図面作成経験が１年以上の者で、遺構の平面図・断面図等の作成技術を有する者、または同等の能力を有する者で、発掘現場での図面作成作業を行う（遺構平面図作成、土層断面図作成、遺物出土状況図作成等）</w:t>
            </w:r>
            <w:r>
              <w:rPr>
                <w:rFonts w:asciiTheme="minorEastAsia" w:eastAsiaTheme="minorEastAsia" w:hAnsiTheme="minorEastAsia"/>
              </w:rPr>
              <w:t xml:space="preserve">　　</w:t>
            </w:r>
          </w:p>
          <w:p w14:paraId="00C9D18E" w14:textId="7B86DD95" w:rsidR="00A12517" w:rsidRDefault="00A12517" w:rsidP="00A12517">
            <w:pPr>
              <w:spacing w:beforeLines="50" w:before="120" w:after="0"/>
              <w:ind w:leftChars="100" w:left="1540" w:hangingChars="600" w:hanging="1320"/>
              <w:rPr>
                <w:rFonts w:asciiTheme="minorEastAsia" w:eastAsiaTheme="minorEastAsia" w:hAnsiTheme="minorEastAsia"/>
              </w:rPr>
            </w:pPr>
            <w:r>
              <w:rPr>
                <w:rFonts w:asciiTheme="minorEastAsia" w:eastAsiaTheme="minorEastAsia" w:hAnsiTheme="minorEastAsia" w:hint="eastAsia"/>
              </w:rPr>
              <w:t>③</w:t>
            </w:r>
            <w:r w:rsidR="00881C66">
              <w:rPr>
                <w:rFonts w:asciiTheme="minorEastAsia" w:eastAsiaTheme="minorEastAsia" w:hAnsiTheme="minorEastAsia" w:hint="eastAsia"/>
              </w:rPr>
              <w:t>作業員Ａ</w:t>
            </w:r>
            <w:r w:rsidR="00E82F32">
              <w:rPr>
                <w:rFonts w:asciiTheme="minorEastAsia" w:eastAsiaTheme="minorEastAsia" w:hAnsiTheme="minorEastAsia" w:hint="eastAsia"/>
              </w:rPr>
              <w:t xml:space="preserve">　（１日　</w:t>
            </w:r>
            <w:r w:rsidR="006A5308">
              <w:rPr>
                <w:rFonts w:asciiTheme="minorEastAsia" w:eastAsiaTheme="minorEastAsia" w:hAnsiTheme="minorEastAsia" w:hint="eastAsia"/>
              </w:rPr>
              <w:t xml:space="preserve">　　　</w:t>
            </w:r>
            <w:r w:rsidR="00E82F32">
              <w:rPr>
                <w:rFonts w:asciiTheme="minorEastAsia" w:eastAsiaTheme="minorEastAsia" w:hAnsiTheme="minorEastAsia" w:hint="eastAsia"/>
              </w:rPr>
              <w:t>円）</w:t>
            </w:r>
          </w:p>
          <w:p w14:paraId="5978EE48" w14:textId="77777777" w:rsidR="00881C66" w:rsidRDefault="00881C66" w:rsidP="00A12517">
            <w:pPr>
              <w:spacing w:beforeLines="50" w:before="120" w:after="0"/>
              <w:ind w:leftChars="279" w:left="614" w:firstLineChars="21" w:firstLine="46"/>
              <w:rPr>
                <w:rFonts w:asciiTheme="minorEastAsia" w:eastAsiaTheme="minorEastAsia" w:hAnsiTheme="minorEastAsia"/>
              </w:rPr>
            </w:pPr>
            <w:r>
              <w:rPr>
                <w:rFonts w:asciiTheme="minorEastAsia" w:eastAsiaTheme="minorEastAsia" w:hAnsiTheme="minorEastAsia" w:hint="eastAsia"/>
              </w:rPr>
              <w:t>発掘調査経験が３年以上の</w:t>
            </w:r>
            <w:r w:rsidR="00C73094">
              <w:rPr>
                <w:rFonts w:asciiTheme="minorEastAsia" w:eastAsiaTheme="minorEastAsia" w:hAnsiTheme="minorEastAsia" w:hint="eastAsia"/>
              </w:rPr>
              <w:t>者で発掘調査の知識及び技術を有する者</w:t>
            </w:r>
            <w:r w:rsidR="00296C17">
              <w:rPr>
                <w:rFonts w:asciiTheme="minorEastAsia" w:eastAsiaTheme="minorEastAsia" w:hAnsiTheme="minorEastAsia" w:hint="eastAsia"/>
              </w:rPr>
              <w:t>、または同</w:t>
            </w:r>
            <w:r w:rsidR="00C73094">
              <w:rPr>
                <w:rFonts w:asciiTheme="minorEastAsia" w:eastAsiaTheme="minorEastAsia" w:hAnsiTheme="minorEastAsia" w:hint="eastAsia"/>
              </w:rPr>
              <w:t>等の能力を有する者</w:t>
            </w:r>
            <w:r w:rsidR="001041F6">
              <w:rPr>
                <w:rFonts w:asciiTheme="minorEastAsia" w:eastAsiaTheme="minorEastAsia" w:hAnsiTheme="minorEastAsia" w:hint="eastAsia"/>
              </w:rPr>
              <w:t>で、</w:t>
            </w:r>
            <w:r w:rsidR="00853916">
              <w:rPr>
                <w:rFonts w:asciiTheme="minorEastAsia" w:eastAsiaTheme="minorEastAsia" w:hAnsiTheme="minorEastAsia" w:hint="eastAsia"/>
              </w:rPr>
              <w:t>発掘現場</w:t>
            </w:r>
            <w:r w:rsidR="001041F6">
              <w:rPr>
                <w:rFonts w:asciiTheme="minorEastAsia" w:eastAsiaTheme="minorEastAsia" w:hAnsiTheme="minorEastAsia" w:hint="eastAsia"/>
              </w:rPr>
              <w:t>での重要な</w:t>
            </w:r>
            <w:r w:rsidR="00853916">
              <w:rPr>
                <w:rFonts w:asciiTheme="minorEastAsia" w:eastAsiaTheme="minorEastAsia" w:hAnsiTheme="minorEastAsia" w:hint="eastAsia"/>
              </w:rPr>
              <w:t>発掘作業</w:t>
            </w:r>
            <w:r w:rsidR="00296C17">
              <w:rPr>
                <w:rFonts w:asciiTheme="minorEastAsia" w:eastAsiaTheme="minorEastAsia" w:hAnsiTheme="minorEastAsia" w:hint="eastAsia"/>
              </w:rPr>
              <w:t>を行う</w:t>
            </w:r>
            <w:r w:rsidR="001041F6">
              <w:rPr>
                <w:rFonts w:asciiTheme="minorEastAsia" w:eastAsiaTheme="minorEastAsia" w:hAnsiTheme="minorEastAsia" w:hint="eastAsia"/>
              </w:rPr>
              <w:t>（調査区壁面精査、遺構面精査、遺構掘削、遺物検出等）</w:t>
            </w:r>
          </w:p>
          <w:p w14:paraId="43140C61" w14:textId="77777777" w:rsidR="00E82F32" w:rsidRDefault="00E82F32" w:rsidP="00B00267">
            <w:pPr>
              <w:spacing w:beforeLines="50" w:before="120" w:after="0"/>
              <w:ind w:firstLineChars="200" w:firstLine="440"/>
              <w:rPr>
                <w:rFonts w:asciiTheme="minorEastAsia" w:eastAsiaTheme="minorEastAsia" w:hAnsiTheme="minorEastAsia"/>
              </w:rPr>
            </w:pPr>
            <w:r>
              <w:rPr>
                <w:rFonts w:asciiTheme="minorEastAsia" w:eastAsiaTheme="minorEastAsia" w:hAnsiTheme="minorEastAsia" w:hint="eastAsia"/>
              </w:rPr>
              <w:t>※</w:t>
            </w:r>
            <w:r w:rsidR="00395DA4">
              <w:rPr>
                <w:rFonts w:asciiTheme="minorEastAsia" w:eastAsiaTheme="minorEastAsia" w:hAnsiTheme="minorEastAsia" w:hint="eastAsia"/>
              </w:rPr>
              <w:t>税抜き額</w:t>
            </w:r>
            <w:r w:rsidR="00B00267">
              <w:rPr>
                <w:rFonts w:asciiTheme="minorEastAsia" w:eastAsiaTheme="minorEastAsia" w:hAnsiTheme="minorEastAsia" w:hint="eastAsia"/>
              </w:rPr>
              <w:t xml:space="preserve">　　　　　　　</w:t>
            </w:r>
          </w:p>
          <w:p w14:paraId="237C10F5" w14:textId="195E9E2F" w:rsidR="00B00267" w:rsidRPr="00AF64E3" w:rsidRDefault="00B00267" w:rsidP="00395DA4">
            <w:pPr>
              <w:spacing w:beforeLines="50" w:before="120" w:after="0"/>
              <w:ind w:firstLineChars="100" w:firstLine="220"/>
              <w:rPr>
                <w:rFonts w:asciiTheme="minorEastAsia" w:eastAsiaTheme="minorEastAsia" w:hAnsiTheme="minorEastAsia"/>
              </w:rPr>
            </w:pPr>
            <w:r>
              <w:rPr>
                <w:rFonts w:asciiTheme="minorEastAsia" w:eastAsiaTheme="minorEastAsia" w:hAnsiTheme="minorEastAsia" w:hint="eastAsia"/>
              </w:rPr>
              <w:t xml:space="preserve">　　日数については、仕様書のとおり</w:t>
            </w:r>
          </w:p>
        </w:tc>
      </w:tr>
      <w:tr w:rsidR="00E82F32" w:rsidRPr="00AF64E3" w14:paraId="3942C92F" w14:textId="77777777" w:rsidTr="00593C8A">
        <w:trPr>
          <w:trHeight w:val="1549"/>
        </w:trPr>
        <w:tc>
          <w:tcPr>
            <w:tcW w:w="1548" w:type="dxa"/>
          </w:tcPr>
          <w:p w14:paraId="395A2C13" w14:textId="77777777" w:rsidR="00E82F32" w:rsidRPr="00AF64E3" w:rsidRDefault="00AB3861" w:rsidP="00F9352D">
            <w:pPr>
              <w:spacing w:beforeLines="50" w:before="120" w:after="0"/>
              <w:rPr>
                <w:rFonts w:asciiTheme="minorEastAsia" w:eastAsiaTheme="minorEastAsia" w:hAnsiTheme="minorEastAsia"/>
              </w:rPr>
            </w:pPr>
            <w:r>
              <w:rPr>
                <w:rFonts w:asciiTheme="minorEastAsia" w:eastAsiaTheme="minorEastAsia" w:hAnsiTheme="minorEastAsia" w:hint="eastAsia"/>
              </w:rPr>
              <w:t>２</w:t>
            </w:r>
            <w:r w:rsidR="00E82F32">
              <w:rPr>
                <w:rFonts w:asciiTheme="minorEastAsia" w:eastAsiaTheme="minorEastAsia" w:hAnsiTheme="minorEastAsia" w:hint="eastAsia"/>
              </w:rPr>
              <w:t>契約額</w:t>
            </w:r>
          </w:p>
        </w:tc>
        <w:tc>
          <w:tcPr>
            <w:tcW w:w="8441" w:type="dxa"/>
            <w:gridSpan w:val="2"/>
          </w:tcPr>
          <w:p w14:paraId="5359B615" w14:textId="77777777" w:rsidR="00AB3861" w:rsidRDefault="00182569" w:rsidP="00E82F32">
            <w:pPr>
              <w:spacing w:beforeLines="50" w:before="120" w:after="0"/>
              <w:rPr>
                <w:rFonts w:asciiTheme="minorEastAsia" w:eastAsiaTheme="minorEastAsia" w:hAnsiTheme="minorEastAsia"/>
              </w:rPr>
            </w:pPr>
            <w:r>
              <w:rPr>
                <w:rFonts w:asciiTheme="minorEastAsia" w:eastAsiaTheme="minorEastAsia" w:hAnsiTheme="minorEastAsia" w:hint="eastAsia"/>
              </w:rPr>
              <w:t>１</w:t>
            </w:r>
            <w:r w:rsidR="00E82F32">
              <w:rPr>
                <w:rFonts w:asciiTheme="minorEastAsia" w:eastAsiaTheme="minorEastAsia" w:hAnsiTheme="minorEastAsia" w:hint="eastAsia"/>
              </w:rPr>
              <w:t xml:space="preserve">　</w:t>
            </w:r>
            <w:r w:rsidR="006A5308">
              <w:rPr>
                <w:rFonts w:asciiTheme="minorEastAsia" w:eastAsiaTheme="minorEastAsia" w:hAnsiTheme="minorEastAsia" w:hint="eastAsia"/>
              </w:rPr>
              <w:t xml:space="preserve">　　　　　　　　　　</w:t>
            </w:r>
            <w:r w:rsidR="00E82F32">
              <w:rPr>
                <w:rFonts w:asciiTheme="minorEastAsia" w:eastAsiaTheme="minorEastAsia" w:hAnsiTheme="minorEastAsia" w:hint="eastAsia"/>
              </w:rPr>
              <w:t>円</w:t>
            </w:r>
          </w:p>
          <w:p w14:paraId="33AB3406" w14:textId="77777777" w:rsidR="00E82F32" w:rsidRDefault="00E82F32" w:rsidP="00182569">
            <w:pPr>
              <w:spacing w:beforeLines="50" w:before="120" w:after="0"/>
              <w:ind w:firstLineChars="100" w:firstLine="220"/>
              <w:rPr>
                <w:rFonts w:asciiTheme="minorEastAsia" w:eastAsiaTheme="minorEastAsia" w:hAnsiTheme="minorEastAsia"/>
              </w:rPr>
            </w:pPr>
            <w:r>
              <w:rPr>
                <w:rFonts w:asciiTheme="minorEastAsia" w:eastAsiaTheme="minorEastAsia" w:hAnsiTheme="minorEastAsia" w:hint="eastAsia"/>
              </w:rPr>
              <w:t>（うち</w:t>
            </w:r>
            <w:r w:rsidR="00395DA4">
              <w:rPr>
                <w:rFonts w:asciiTheme="minorEastAsia" w:eastAsiaTheme="minorEastAsia" w:hAnsiTheme="minorEastAsia" w:hint="eastAsia"/>
              </w:rPr>
              <w:t xml:space="preserve">、消費税及び地方消費税の額　</w:t>
            </w:r>
            <w:r w:rsidR="006A5308">
              <w:rPr>
                <w:rFonts w:asciiTheme="minorEastAsia" w:eastAsiaTheme="minorEastAsia" w:hAnsiTheme="minorEastAsia" w:hint="eastAsia"/>
              </w:rPr>
              <w:t xml:space="preserve">　　　　　　</w:t>
            </w:r>
            <w:r w:rsidR="00395DA4">
              <w:rPr>
                <w:rFonts w:asciiTheme="minorEastAsia" w:eastAsiaTheme="minorEastAsia" w:hAnsiTheme="minorEastAsia" w:hint="eastAsia"/>
              </w:rPr>
              <w:t>円</w:t>
            </w:r>
            <w:r>
              <w:rPr>
                <w:rFonts w:asciiTheme="minorEastAsia" w:eastAsiaTheme="minorEastAsia" w:hAnsiTheme="minorEastAsia" w:hint="eastAsia"/>
              </w:rPr>
              <w:t>）</w:t>
            </w:r>
          </w:p>
          <w:p w14:paraId="49F78F57" w14:textId="77777777" w:rsidR="00395DA4" w:rsidRDefault="00182569" w:rsidP="00182569">
            <w:pPr>
              <w:spacing w:beforeLines="50" w:before="120" w:after="0"/>
              <w:rPr>
                <w:rFonts w:asciiTheme="minorEastAsia" w:eastAsiaTheme="minorEastAsia" w:hAnsiTheme="minorEastAsia"/>
              </w:rPr>
            </w:pPr>
            <w:r>
              <w:rPr>
                <w:rFonts w:asciiTheme="minorEastAsia" w:eastAsiaTheme="minorEastAsia" w:hAnsiTheme="minorEastAsia" w:hint="eastAsia"/>
              </w:rPr>
              <w:t xml:space="preserve">２　</w:t>
            </w:r>
            <w:r w:rsidR="00AB6B70">
              <w:rPr>
                <w:rFonts w:asciiTheme="minorEastAsia" w:eastAsiaTheme="minorEastAsia" w:hAnsiTheme="minorEastAsia" w:hint="eastAsia"/>
              </w:rPr>
              <w:t>契約保証金については、</w:t>
            </w:r>
            <w:r w:rsidR="00FE14DC">
              <w:rPr>
                <w:rFonts w:asciiTheme="minorEastAsia" w:eastAsiaTheme="minorEastAsia" w:hAnsiTheme="minorEastAsia" w:hint="eastAsia"/>
                <w:kern w:val="0"/>
              </w:rPr>
              <w:t>奈良県契約規則第１９条</w:t>
            </w:r>
            <w:r>
              <w:rPr>
                <w:rFonts w:asciiTheme="minorEastAsia" w:eastAsiaTheme="minorEastAsia" w:hAnsiTheme="minorEastAsia" w:hint="eastAsia"/>
                <w:kern w:val="0"/>
              </w:rPr>
              <w:t>の規定によるものとする。</w:t>
            </w:r>
          </w:p>
        </w:tc>
      </w:tr>
      <w:tr w:rsidR="00395DA4" w:rsidRPr="00AF64E3" w14:paraId="66385774" w14:textId="77777777" w:rsidTr="00593C8A">
        <w:trPr>
          <w:trHeight w:val="1840"/>
        </w:trPr>
        <w:tc>
          <w:tcPr>
            <w:tcW w:w="1548" w:type="dxa"/>
          </w:tcPr>
          <w:p w14:paraId="522CDBFA" w14:textId="77777777" w:rsidR="00395DA4" w:rsidRDefault="00AB3861" w:rsidP="00F9352D">
            <w:pPr>
              <w:spacing w:beforeLines="50" w:before="120" w:after="0"/>
              <w:rPr>
                <w:rFonts w:asciiTheme="minorEastAsia" w:eastAsiaTheme="minorEastAsia" w:hAnsiTheme="minorEastAsia"/>
              </w:rPr>
            </w:pPr>
            <w:r>
              <w:rPr>
                <w:rFonts w:asciiTheme="minorEastAsia" w:eastAsiaTheme="minorEastAsia" w:hAnsiTheme="minorEastAsia" w:hint="eastAsia"/>
              </w:rPr>
              <w:t>３</w:t>
            </w:r>
            <w:r w:rsidR="00395DA4">
              <w:rPr>
                <w:rFonts w:asciiTheme="minorEastAsia" w:eastAsiaTheme="minorEastAsia" w:hAnsiTheme="minorEastAsia" w:hint="eastAsia"/>
              </w:rPr>
              <w:t>支払方法</w:t>
            </w:r>
          </w:p>
        </w:tc>
        <w:tc>
          <w:tcPr>
            <w:tcW w:w="8441" w:type="dxa"/>
            <w:gridSpan w:val="2"/>
          </w:tcPr>
          <w:p w14:paraId="1DFFDFBD" w14:textId="77777777" w:rsidR="00395DA4" w:rsidRDefault="001E33C8" w:rsidP="00395DA4">
            <w:pPr>
              <w:spacing w:beforeLines="50" w:before="120" w:after="0"/>
              <w:rPr>
                <w:rFonts w:asciiTheme="minorEastAsia" w:eastAsiaTheme="minorEastAsia" w:hAnsiTheme="minorEastAsia"/>
              </w:rPr>
            </w:pPr>
            <w:r>
              <w:rPr>
                <w:rFonts w:ascii="ＭＳ 明朝" w:eastAsia="ＭＳ 明朝" w:hAnsi="ＭＳ 明朝" w:cs="ＭＳ 明朝" w:hint="eastAsia"/>
              </w:rPr>
              <w:t>①</w:t>
            </w:r>
            <w:r w:rsidR="000202D3">
              <w:rPr>
                <w:rFonts w:asciiTheme="minorEastAsia" w:eastAsiaTheme="minorEastAsia" w:hAnsiTheme="minorEastAsia" w:hint="eastAsia"/>
              </w:rPr>
              <w:t>乙は甲に対して、あらかじめ派遣労働者についての通知を行う。</w:t>
            </w:r>
            <w:r>
              <w:rPr>
                <w:rFonts w:asciiTheme="minorEastAsia" w:eastAsiaTheme="minorEastAsia" w:hAnsiTheme="minorEastAsia" w:hint="eastAsia"/>
              </w:rPr>
              <w:t>甲は乙に対して</w:t>
            </w:r>
            <w:r w:rsidR="000202D3">
              <w:rPr>
                <w:rFonts w:asciiTheme="minorEastAsia" w:eastAsiaTheme="minorEastAsia" w:hAnsiTheme="minorEastAsia" w:hint="eastAsia"/>
              </w:rPr>
              <w:t>、</w:t>
            </w:r>
            <w:r>
              <w:rPr>
                <w:rFonts w:asciiTheme="minorEastAsia" w:eastAsiaTheme="minorEastAsia" w:hAnsiTheme="minorEastAsia" w:hint="eastAsia"/>
              </w:rPr>
              <w:t>毎月</w:t>
            </w:r>
            <w:r w:rsidR="000202D3">
              <w:rPr>
                <w:rFonts w:asciiTheme="minorEastAsia" w:eastAsiaTheme="minorEastAsia" w:hAnsiTheme="minorEastAsia" w:hint="eastAsia"/>
              </w:rPr>
              <w:t>ごとに</w:t>
            </w:r>
            <w:r>
              <w:rPr>
                <w:rFonts w:asciiTheme="minorEastAsia" w:eastAsiaTheme="minorEastAsia" w:hAnsiTheme="minorEastAsia" w:hint="eastAsia"/>
              </w:rPr>
              <w:t>就業状況報告書を提出する。</w:t>
            </w:r>
          </w:p>
          <w:p w14:paraId="7C3707EF" w14:textId="77777777" w:rsidR="00395DA4" w:rsidRPr="001E33C8" w:rsidRDefault="001E33C8" w:rsidP="00AB3861">
            <w:pPr>
              <w:spacing w:beforeLines="50" w:before="120" w:after="0"/>
              <w:rPr>
                <w:rFonts w:asciiTheme="minorEastAsia" w:eastAsiaTheme="minorEastAsia" w:hAnsiTheme="minorEastAsia"/>
              </w:rPr>
            </w:pPr>
            <w:r>
              <w:rPr>
                <w:rFonts w:ascii="ＭＳ 明朝" w:eastAsia="ＭＳ 明朝" w:hAnsi="ＭＳ 明朝" w:cs="ＭＳ 明朝" w:hint="eastAsia"/>
              </w:rPr>
              <w:t>②</w:t>
            </w:r>
            <w:r>
              <w:rPr>
                <w:rFonts w:asciiTheme="minorEastAsia" w:eastAsiaTheme="minorEastAsia" w:hAnsiTheme="minorEastAsia" w:hint="eastAsia"/>
              </w:rPr>
              <w:t>乙は就業状況を確認後、毎月末または現場終了時において、甲に対して代金の請求をするものとし、甲は乙が提出した</w:t>
            </w:r>
            <w:r w:rsidR="00B4239D">
              <w:rPr>
                <w:rFonts w:asciiTheme="minorEastAsia" w:eastAsiaTheme="minorEastAsia" w:hAnsiTheme="minorEastAsia" w:hint="eastAsia"/>
              </w:rPr>
              <w:t>就業状況を確認し、</w:t>
            </w:r>
            <w:r>
              <w:rPr>
                <w:rFonts w:asciiTheme="minorEastAsia" w:eastAsiaTheme="minorEastAsia" w:hAnsiTheme="minorEastAsia" w:hint="eastAsia"/>
              </w:rPr>
              <w:t>請求書を受理した日から起算して、３０日以内に支払うものとする。</w:t>
            </w:r>
          </w:p>
        </w:tc>
      </w:tr>
      <w:tr w:rsidR="00154A76" w:rsidRPr="00AF64E3" w14:paraId="12977153" w14:textId="77777777" w:rsidTr="00593C8A">
        <w:trPr>
          <w:trHeight w:val="1263"/>
        </w:trPr>
        <w:tc>
          <w:tcPr>
            <w:tcW w:w="1548" w:type="dxa"/>
          </w:tcPr>
          <w:p w14:paraId="1A7FF242" w14:textId="77777777" w:rsidR="00154A76" w:rsidRDefault="00AB3861" w:rsidP="00F9352D">
            <w:pPr>
              <w:spacing w:beforeLines="50" w:before="120" w:after="0"/>
              <w:rPr>
                <w:rFonts w:asciiTheme="minorEastAsia" w:eastAsiaTheme="minorEastAsia" w:hAnsiTheme="minorEastAsia"/>
              </w:rPr>
            </w:pPr>
            <w:r>
              <w:rPr>
                <w:rFonts w:asciiTheme="minorEastAsia" w:eastAsiaTheme="minorEastAsia" w:hAnsiTheme="minorEastAsia" w:hint="eastAsia"/>
              </w:rPr>
              <w:t>４</w:t>
            </w:r>
            <w:r w:rsidR="00154A76" w:rsidRPr="00AF64E3">
              <w:rPr>
                <w:rFonts w:asciiTheme="minorEastAsia" w:eastAsiaTheme="minorEastAsia" w:hAnsiTheme="minorEastAsia" w:hint="eastAsia"/>
              </w:rPr>
              <w:t>就業場所</w:t>
            </w:r>
          </w:p>
          <w:p w14:paraId="397D7DC8" w14:textId="77777777" w:rsidR="00E82F32" w:rsidRPr="00AF64E3" w:rsidRDefault="00E82F32" w:rsidP="00F9352D">
            <w:pPr>
              <w:spacing w:beforeLines="50" w:before="120" w:after="0"/>
              <w:rPr>
                <w:rFonts w:asciiTheme="minorEastAsia" w:eastAsiaTheme="minorEastAsia" w:hAnsiTheme="minorEastAsia"/>
              </w:rPr>
            </w:pPr>
          </w:p>
        </w:tc>
        <w:tc>
          <w:tcPr>
            <w:tcW w:w="8441" w:type="dxa"/>
            <w:gridSpan w:val="2"/>
          </w:tcPr>
          <w:p w14:paraId="1E4F3727" w14:textId="77777777" w:rsidR="00154A76" w:rsidRPr="00AF64E3" w:rsidRDefault="00D53ADD" w:rsidP="00F9352D">
            <w:pPr>
              <w:spacing w:beforeLines="50" w:before="120" w:after="0"/>
              <w:rPr>
                <w:rFonts w:asciiTheme="minorEastAsia" w:eastAsiaTheme="minorEastAsia" w:hAnsiTheme="minorEastAsia"/>
                <w:szCs w:val="21"/>
              </w:rPr>
            </w:pPr>
            <w:r w:rsidRPr="007C725F">
              <w:rPr>
                <w:rFonts w:asciiTheme="minorEastAsia" w:eastAsiaTheme="minorEastAsia" w:hAnsiTheme="minorEastAsia" w:hint="eastAsia"/>
                <w:color w:val="auto"/>
                <w:szCs w:val="21"/>
              </w:rPr>
              <w:t>奈良県立橿原考古学研究所</w:t>
            </w:r>
            <w:r>
              <w:rPr>
                <w:rFonts w:asciiTheme="minorEastAsia" w:eastAsiaTheme="minorEastAsia" w:hAnsiTheme="minorEastAsia" w:hint="eastAsia"/>
                <w:szCs w:val="21"/>
              </w:rPr>
              <w:t>が実施する発掘調査現場</w:t>
            </w:r>
          </w:p>
          <w:p w14:paraId="1731845E" w14:textId="0E0F505A" w:rsidR="00E77E43" w:rsidRDefault="00832556" w:rsidP="00E77E43">
            <w:pPr>
              <w:spacing w:after="120"/>
              <w:ind w:firstLineChars="100" w:firstLine="220"/>
              <w:rPr>
                <w:rFonts w:asciiTheme="minorEastAsia" w:eastAsiaTheme="minorEastAsia" w:hAnsiTheme="minorEastAsia"/>
                <w:szCs w:val="21"/>
              </w:rPr>
            </w:pPr>
            <w:r>
              <w:rPr>
                <w:rFonts w:asciiTheme="minorEastAsia" w:eastAsiaTheme="minorEastAsia" w:hAnsiTheme="minorEastAsia" w:hint="eastAsia"/>
                <w:szCs w:val="21"/>
              </w:rPr>
              <w:t>事業名</w:t>
            </w:r>
            <w:r w:rsidR="00077C2F">
              <w:rPr>
                <w:rFonts w:asciiTheme="minorEastAsia" w:eastAsiaTheme="minorEastAsia" w:hAnsiTheme="minorEastAsia" w:hint="eastAsia"/>
                <w:szCs w:val="21"/>
              </w:rPr>
              <w:t>：鶴峯荘第１地点遺跡</w:t>
            </w:r>
            <w:r w:rsidR="00831EEC" w:rsidRPr="00831EEC">
              <w:rPr>
                <w:rFonts w:asciiTheme="minorEastAsia" w:eastAsiaTheme="minorEastAsia" w:hAnsiTheme="minorEastAsia" w:hint="eastAsia"/>
                <w:szCs w:val="21"/>
              </w:rPr>
              <w:t>発掘調査労働者派遣業務</w:t>
            </w:r>
          </w:p>
          <w:p w14:paraId="03C408EF" w14:textId="348A567A" w:rsidR="00832556" w:rsidRPr="00AF64E3" w:rsidRDefault="00832556" w:rsidP="00E77E43">
            <w:pPr>
              <w:spacing w:after="120"/>
              <w:ind w:firstLineChars="100" w:firstLine="220"/>
              <w:rPr>
                <w:rFonts w:asciiTheme="minorEastAsia" w:eastAsiaTheme="minorEastAsia" w:hAnsiTheme="minorEastAsia"/>
                <w:szCs w:val="21"/>
              </w:rPr>
            </w:pPr>
            <w:r>
              <w:rPr>
                <w:rFonts w:asciiTheme="minorEastAsia" w:eastAsiaTheme="minorEastAsia" w:hAnsiTheme="minorEastAsia" w:hint="eastAsia"/>
                <w:szCs w:val="21"/>
              </w:rPr>
              <w:t>場　所：</w:t>
            </w:r>
            <w:r w:rsidR="00077C2F">
              <w:rPr>
                <w:rFonts w:asciiTheme="minorEastAsia" w:eastAsiaTheme="minorEastAsia" w:hAnsiTheme="minorEastAsia" w:hint="eastAsia"/>
                <w:szCs w:val="21"/>
              </w:rPr>
              <w:t>香芝市穴虫地内</w:t>
            </w:r>
            <w:r w:rsidR="00415C6A">
              <w:rPr>
                <w:rFonts w:asciiTheme="minorEastAsia" w:eastAsiaTheme="minorEastAsia" w:hAnsiTheme="minorEastAsia" w:hint="eastAsia"/>
                <w:szCs w:val="21"/>
              </w:rPr>
              <w:t xml:space="preserve">　</w:t>
            </w:r>
            <w:r w:rsidR="00CA3E4B">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担当者携帯　</w:t>
            </w:r>
            <w:r w:rsidR="006A5308">
              <w:rPr>
                <w:rFonts w:asciiTheme="minorEastAsia" w:eastAsiaTheme="minorEastAsia" w:hAnsiTheme="minorEastAsia" w:hint="eastAsia"/>
                <w:szCs w:val="21"/>
              </w:rPr>
              <w:t xml:space="preserve">　　　</w:t>
            </w:r>
          </w:p>
        </w:tc>
      </w:tr>
      <w:tr w:rsidR="00154A76" w:rsidRPr="00AF64E3" w14:paraId="3B621492" w14:textId="77777777" w:rsidTr="00593C8A">
        <w:trPr>
          <w:trHeight w:hRule="exact" w:val="503"/>
        </w:trPr>
        <w:tc>
          <w:tcPr>
            <w:tcW w:w="1548" w:type="dxa"/>
          </w:tcPr>
          <w:p w14:paraId="56E32EFB" w14:textId="77777777" w:rsidR="00154A76" w:rsidRDefault="00AB3861" w:rsidP="00F9352D">
            <w:pPr>
              <w:spacing w:after="0"/>
              <w:rPr>
                <w:rFonts w:asciiTheme="minorEastAsia" w:eastAsiaTheme="minorEastAsia" w:hAnsiTheme="minorEastAsia"/>
                <w:color w:val="auto"/>
              </w:rPr>
            </w:pPr>
            <w:r>
              <w:rPr>
                <w:rFonts w:asciiTheme="minorEastAsia" w:eastAsiaTheme="minorEastAsia" w:hAnsiTheme="minorEastAsia" w:hint="eastAsia"/>
                <w:color w:val="auto"/>
              </w:rPr>
              <w:t>５</w:t>
            </w:r>
            <w:r w:rsidR="00154A76" w:rsidRPr="009A0C4F">
              <w:rPr>
                <w:rFonts w:asciiTheme="minorEastAsia" w:eastAsiaTheme="minorEastAsia" w:hAnsiTheme="minorEastAsia" w:hint="eastAsia"/>
                <w:color w:val="auto"/>
              </w:rPr>
              <w:t>組織単位</w:t>
            </w:r>
          </w:p>
          <w:p w14:paraId="648E2501" w14:textId="77777777" w:rsidR="001C51D3" w:rsidRPr="009A0C4F" w:rsidRDefault="001C51D3" w:rsidP="00F9352D">
            <w:pPr>
              <w:spacing w:after="0"/>
              <w:rPr>
                <w:rFonts w:asciiTheme="minorEastAsia" w:eastAsiaTheme="minorEastAsia" w:hAnsiTheme="minorEastAsia"/>
              </w:rPr>
            </w:pPr>
          </w:p>
        </w:tc>
        <w:tc>
          <w:tcPr>
            <w:tcW w:w="8441" w:type="dxa"/>
            <w:gridSpan w:val="2"/>
          </w:tcPr>
          <w:p w14:paraId="3C2E7EB1" w14:textId="507D054F" w:rsidR="00154A76" w:rsidRPr="007C725F" w:rsidRDefault="007C725F" w:rsidP="00F56257">
            <w:pPr>
              <w:spacing w:after="0"/>
              <w:rPr>
                <w:rFonts w:asciiTheme="minorEastAsia" w:eastAsiaTheme="minorEastAsia" w:hAnsiTheme="minorEastAsia"/>
                <w:color w:val="auto"/>
              </w:rPr>
            </w:pPr>
            <w:r w:rsidRPr="007C725F">
              <w:rPr>
                <w:rFonts w:asciiTheme="minorEastAsia" w:eastAsiaTheme="minorEastAsia" w:hAnsiTheme="minorEastAsia" w:hint="eastAsia"/>
                <w:color w:val="auto"/>
              </w:rPr>
              <w:t>企画学芸部</w:t>
            </w:r>
          </w:p>
          <w:p w14:paraId="5EBF1248" w14:textId="77777777" w:rsidR="001C51D3" w:rsidRPr="007C725F" w:rsidRDefault="001C51D3" w:rsidP="00F56257">
            <w:pPr>
              <w:spacing w:after="0"/>
              <w:rPr>
                <w:rFonts w:asciiTheme="minorEastAsia" w:eastAsiaTheme="minorEastAsia" w:hAnsiTheme="minorEastAsia"/>
                <w:color w:val="auto"/>
              </w:rPr>
            </w:pPr>
          </w:p>
          <w:p w14:paraId="632D4705" w14:textId="77777777" w:rsidR="001C51D3" w:rsidRPr="007C725F" w:rsidRDefault="001C51D3" w:rsidP="00F56257">
            <w:pPr>
              <w:spacing w:after="0"/>
              <w:rPr>
                <w:rFonts w:asciiTheme="minorEastAsia" w:eastAsiaTheme="minorEastAsia" w:hAnsiTheme="minorEastAsia"/>
                <w:color w:val="auto"/>
              </w:rPr>
            </w:pPr>
          </w:p>
          <w:p w14:paraId="5B0A761D" w14:textId="77777777" w:rsidR="001C51D3" w:rsidRPr="007C725F" w:rsidRDefault="001C51D3" w:rsidP="00F56257">
            <w:pPr>
              <w:spacing w:after="0"/>
              <w:rPr>
                <w:rFonts w:asciiTheme="minorEastAsia" w:eastAsiaTheme="minorEastAsia" w:hAnsiTheme="minorEastAsia"/>
                <w:color w:val="auto"/>
              </w:rPr>
            </w:pPr>
          </w:p>
        </w:tc>
      </w:tr>
      <w:tr w:rsidR="00B4239D" w:rsidRPr="00AF64E3" w14:paraId="32CA40A4" w14:textId="77777777" w:rsidTr="005328F5">
        <w:trPr>
          <w:trHeight w:val="807"/>
        </w:trPr>
        <w:tc>
          <w:tcPr>
            <w:tcW w:w="1548" w:type="dxa"/>
          </w:tcPr>
          <w:p w14:paraId="3CBBFD4E" w14:textId="77777777" w:rsidR="00B4239D" w:rsidRPr="00AF64E3" w:rsidRDefault="00B4239D" w:rsidP="00F9352D">
            <w:pPr>
              <w:spacing w:after="0"/>
              <w:rPr>
                <w:rFonts w:asciiTheme="minorEastAsia" w:eastAsiaTheme="minorEastAsia" w:hAnsiTheme="minorEastAsia"/>
              </w:rPr>
            </w:pPr>
            <w:r>
              <w:rPr>
                <w:rFonts w:asciiTheme="minorEastAsia" w:eastAsiaTheme="minorEastAsia" w:hAnsiTheme="minorEastAsia" w:hint="eastAsia"/>
              </w:rPr>
              <w:t>６</w:t>
            </w:r>
            <w:r w:rsidRPr="00AF64E3">
              <w:rPr>
                <w:rFonts w:asciiTheme="minorEastAsia" w:eastAsiaTheme="minorEastAsia" w:hAnsiTheme="minorEastAsia" w:hint="eastAsia"/>
              </w:rPr>
              <w:t>指揮命令者</w:t>
            </w:r>
          </w:p>
        </w:tc>
        <w:tc>
          <w:tcPr>
            <w:tcW w:w="8441" w:type="dxa"/>
            <w:gridSpan w:val="2"/>
          </w:tcPr>
          <w:p w14:paraId="12F17221" w14:textId="49D2CDCB" w:rsidR="00B4239D" w:rsidRDefault="00B4239D" w:rsidP="006A5308">
            <w:pPr>
              <w:spacing w:after="0"/>
              <w:rPr>
                <w:rFonts w:asciiTheme="minorEastAsia" w:eastAsiaTheme="minorEastAsia" w:hAnsiTheme="minorEastAsia"/>
              </w:rPr>
            </w:pPr>
            <w:r>
              <w:rPr>
                <w:rFonts w:asciiTheme="minorEastAsia" w:eastAsiaTheme="minorEastAsia" w:hAnsiTheme="minorEastAsia" w:hint="eastAsia"/>
              </w:rPr>
              <w:t>１</w:t>
            </w:r>
            <w:r>
              <w:rPr>
                <w:rFonts w:asciiTheme="minorEastAsia" w:eastAsiaTheme="minorEastAsia" w:hAnsiTheme="minorEastAsia"/>
              </w:rPr>
              <w:t xml:space="preserve">　</w:t>
            </w:r>
            <w:r w:rsidR="00077C2F">
              <w:rPr>
                <w:rFonts w:asciiTheme="minorEastAsia" w:eastAsiaTheme="minorEastAsia" w:hAnsiTheme="minorEastAsia" w:hint="eastAsia"/>
              </w:rPr>
              <w:t>企画学芸</w:t>
            </w:r>
            <w:r w:rsidR="007C725F">
              <w:rPr>
                <w:rFonts w:asciiTheme="minorEastAsia" w:eastAsiaTheme="minorEastAsia" w:hAnsiTheme="minorEastAsia" w:hint="eastAsia"/>
              </w:rPr>
              <w:t xml:space="preserve">部　</w:t>
            </w:r>
            <w:r w:rsidR="00077C2F">
              <w:rPr>
                <w:rFonts w:asciiTheme="minorEastAsia" w:eastAsiaTheme="minorEastAsia" w:hAnsiTheme="minorEastAsia" w:hint="eastAsia"/>
              </w:rPr>
              <w:t>部長</w:t>
            </w:r>
            <w:r>
              <w:rPr>
                <w:rFonts w:asciiTheme="minorEastAsia" w:eastAsiaTheme="minorEastAsia" w:hAnsiTheme="minorEastAsia" w:hint="eastAsia"/>
              </w:rPr>
              <w:t xml:space="preserve">　○○○　</w:t>
            </w:r>
          </w:p>
          <w:p w14:paraId="53B418D4" w14:textId="77777777" w:rsidR="00B4239D" w:rsidRPr="00B4239D" w:rsidRDefault="00B4239D" w:rsidP="006A5308">
            <w:pPr>
              <w:spacing w:after="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Cs w:val="21"/>
              </w:rPr>
              <w:t>携帯</w:t>
            </w:r>
          </w:p>
          <w:p w14:paraId="3F2969BD" w14:textId="77777777" w:rsidR="00B4239D" w:rsidRPr="00AF64E3" w:rsidRDefault="00B4239D" w:rsidP="00B4239D">
            <w:pPr>
              <w:spacing w:after="0"/>
              <w:rPr>
                <w:rFonts w:asciiTheme="minorEastAsia" w:eastAsiaTheme="minorEastAsia" w:hAnsiTheme="minorEastAsia"/>
              </w:rPr>
            </w:pPr>
            <w:r>
              <w:rPr>
                <w:rFonts w:asciiTheme="minorEastAsia" w:eastAsiaTheme="minorEastAsia" w:hAnsiTheme="minorEastAsia" w:hint="eastAsia"/>
              </w:rPr>
              <w:t>２　発掘現場で指揮命令、検査等を行う。</w:t>
            </w:r>
          </w:p>
        </w:tc>
      </w:tr>
      <w:tr w:rsidR="00154A76" w:rsidRPr="00AF64E3" w14:paraId="1C5684E3" w14:textId="77777777" w:rsidTr="00593C8A">
        <w:trPr>
          <w:trHeight w:val="142"/>
        </w:trPr>
        <w:tc>
          <w:tcPr>
            <w:tcW w:w="1548" w:type="dxa"/>
          </w:tcPr>
          <w:p w14:paraId="141EAA46" w14:textId="77777777" w:rsidR="00154A76" w:rsidRPr="00AF64E3" w:rsidRDefault="00AB3861" w:rsidP="00F9352D">
            <w:pPr>
              <w:spacing w:beforeLines="50" w:before="120" w:after="0"/>
              <w:rPr>
                <w:rFonts w:asciiTheme="minorEastAsia" w:eastAsiaTheme="minorEastAsia" w:hAnsiTheme="minorEastAsia"/>
              </w:rPr>
            </w:pPr>
            <w:r>
              <w:rPr>
                <w:rFonts w:asciiTheme="minorEastAsia" w:eastAsiaTheme="minorEastAsia" w:hAnsiTheme="minorEastAsia" w:hint="eastAsia"/>
              </w:rPr>
              <w:lastRenderedPageBreak/>
              <w:t>７</w:t>
            </w:r>
            <w:r w:rsidR="00811575">
              <w:rPr>
                <w:rFonts w:asciiTheme="minorEastAsia" w:eastAsiaTheme="minorEastAsia" w:hAnsiTheme="minorEastAsia" w:hint="eastAsia"/>
              </w:rPr>
              <w:t>契約期間及び</w:t>
            </w:r>
            <w:r w:rsidR="00154A76" w:rsidRPr="00AF64E3">
              <w:rPr>
                <w:rFonts w:asciiTheme="minorEastAsia" w:eastAsiaTheme="minorEastAsia" w:hAnsiTheme="minorEastAsia" w:hint="eastAsia"/>
              </w:rPr>
              <w:t>派遣期間</w:t>
            </w:r>
          </w:p>
        </w:tc>
        <w:tc>
          <w:tcPr>
            <w:tcW w:w="8441" w:type="dxa"/>
            <w:gridSpan w:val="2"/>
          </w:tcPr>
          <w:p w14:paraId="7776F8F9" w14:textId="77777777" w:rsidR="00154A76" w:rsidRDefault="00702956" w:rsidP="005E08BA">
            <w:pPr>
              <w:spacing w:beforeLines="50" w:before="120" w:after="0"/>
              <w:rPr>
                <w:rFonts w:asciiTheme="minorEastAsia" w:eastAsiaTheme="minorEastAsia" w:hAnsiTheme="minorEastAsia"/>
                <w:szCs w:val="21"/>
              </w:rPr>
            </w:pPr>
            <w:r>
              <w:rPr>
                <w:rFonts w:asciiTheme="minorEastAsia" w:eastAsiaTheme="minorEastAsia" w:hAnsiTheme="minorEastAsia" w:hint="eastAsia"/>
                <w:szCs w:val="21"/>
              </w:rPr>
              <w:t xml:space="preserve">１　</w:t>
            </w:r>
            <w:r w:rsidR="00811575">
              <w:rPr>
                <w:rFonts w:asciiTheme="minorEastAsia" w:eastAsiaTheme="minorEastAsia" w:hAnsiTheme="minorEastAsia" w:hint="eastAsia"/>
                <w:szCs w:val="21"/>
              </w:rPr>
              <w:t xml:space="preserve">契約期間　</w:t>
            </w:r>
            <w:r w:rsidR="006A4E8A">
              <w:rPr>
                <w:rFonts w:asciiTheme="minorEastAsia" w:eastAsiaTheme="minorEastAsia" w:hAnsiTheme="minorEastAsia" w:hint="eastAsia"/>
                <w:szCs w:val="21"/>
              </w:rPr>
              <w:t>令和</w:t>
            </w:r>
            <w:r w:rsidR="00811575">
              <w:rPr>
                <w:rFonts w:asciiTheme="minorEastAsia" w:eastAsiaTheme="minorEastAsia" w:hAnsiTheme="minorEastAsia" w:hint="eastAsia"/>
                <w:szCs w:val="21"/>
              </w:rPr>
              <w:t xml:space="preserve">　</w:t>
            </w:r>
            <w:r w:rsidR="00154A76" w:rsidRPr="00AF64E3">
              <w:rPr>
                <w:rFonts w:asciiTheme="minorEastAsia" w:eastAsiaTheme="minorEastAsia" w:hAnsiTheme="minorEastAsia" w:hint="eastAsia"/>
                <w:szCs w:val="21"/>
              </w:rPr>
              <w:t>年</w:t>
            </w:r>
            <w:r w:rsidR="006A5308">
              <w:rPr>
                <w:rFonts w:asciiTheme="minorEastAsia" w:eastAsiaTheme="minorEastAsia" w:hAnsiTheme="minorEastAsia" w:hint="eastAsia"/>
                <w:szCs w:val="21"/>
              </w:rPr>
              <w:t xml:space="preserve">　　</w:t>
            </w:r>
            <w:r w:rsidR="00154A76" w:rsidRPr="00AF64E3">
              <w:rPr>
                <w:rFonts w:asciiTheme="minorEastAsia" w:eastAsiaTheme="minorEastAsia" w:hAnsiTheme="minorEastAsia" w:hint="eastAsia"/>
                <w:szCs w:val="21"/>
              </w:rPr>
              <w:t>月</w:t>
            </w:r>
            <w:r w:rsidR="006A5308">
              <w:rPr>
                <w:rFonts w:asciiTheme="minorEastAsia" w:eastAsiaTheme="minorEastAsia" w:hAnsiTheme="minorEastAsia" w:hint="eastAsia"/>
                <w:szCs w:val="21"/>
              </w:rPr>
              <w:t xml:space="preserve">　　</w:t>
            </w:r>
            <w:r w:rsidR="00154A76" w:rsidRPr="00AF64E3">
              <w:rPr>
                <w:rFonts w:asciiTheme="minorEastAsia" w:eastAsiaTheme="minorEastAsia" w:hAnsiTheme="minorEastAsia" w:hint="eastAsia"/>
                <w:szCs w:val="21"/>
              </w:rPr>
              <w:t>日から</w:t>
            </w:r>
            <w:r w:rsidR="006A4E8A">
              <w:rPr>
                <w:rFonts w:asciiTheme="minorEastAsia" w:eastAsiaTheme="minorEastAsia" w:hAnsiTheme="minorEastAsia" w:hint="eastAsia"/>
                <w:szCs w:val="21"/>
              </w:rPr>
              <w:t>令和</w:t>
            </w:r>
            <w:r w:rsidR="00811575">
              <w:rPr>
                <w:rFonts w:asciiTheme="minorEastAsia" w:eastAsiaTheme="minorEastAsia" w:hAnsiTheme="minorEastAsia" w:hint="eastAsia"/>
                <w:szCs w:val="21"/>
              </w:rPr>
              <w:t xml:space="preserve">　</w:t>
            </w:r>
            <w:r w:rsidR="006A4E8A">
              <w:rPr>
                <w:rFonts w:asciiTheme="minorEastAsia" w:eastAsiaTheme="minorEastAsia" w:hAnsiTheme="minorEastAsia" w:hint="eastAsia"/>
                <w:szCs w:val="21"/>
              </w:rPr>
              <w:t>年</w:t>
            </w:r>
            <w:r w:rsidR="006A5308">
              <w:rPr>
                <w:rFonts w:asciiTheme="minorEastAsia" w:eastAsiaTheme="minorEastAsia" w:hAnsiTheme="minorEastAsia" w:hint="eastAsia"/>
                <w:szCs w:val="21"/>
              </w:rPr>
              <w:t xml:space="preserve">　　</w:t>
            </w:r>
            <w:r w:rsidR="00154A76" w:rsidRPr="00AF64E3">
              <w:rPr>
                <w:rFonts w:asciiTheme="minorEastAsia" w:eastAsiaTheme="minorEastAsia" w:hAnsiTheme="minorEastAsia" w:hint="eastAsia"/>
                <w:szCs w:val="21"/>
              </w:rPr>
              <w:t>月</w:t>
            </w:r>
            <w:r w:rsidR="006A5308">
              <w:rPr>
                <w:rFonts w:asciiTheme="minorEastAsia" w:eastAsiaTheme="minorEastAsia" w:hAnsiTheme="minorEastAsia" w:hint="eastAsia"/>
                <w:szCs w:val="21"/>
              </w:rPr>
              <w:t xml:space="preserve">　　</w:t>
            </w:r>
            <w:r w:rsidR="00154A76" w:rsidRPr="00AF64E3">
              <w:rPr>
                <w:rFonts w:asciiTheme="minorEastAsia" w:eastAsiaTheme="minorEastAsia" w:hAnsiTheme="minorEastAsia" w:hint="eastAsia"/>
                <w:szCs w:val="21"/>
              </w:rPr>
              <w:t>日まで</w:t>
            </w:r>
          </w:p>
          <w:p w14:paraId="2A3A557B" w14:textId="77777777" w:rsidR="00811575" w:rsidRDefault="00811575" w:rsidP="005E08BA">
            <w:pPr>
              <w:spacing w:beforeLines="50" w:before="120" w:after="0"/>
              <w:rPr>
                <w:rFonts w:asciiTheme="minorEastAsia" w:eastAsiaTheme="minorEastAsia" w:hAnsiTheme="minorEastAsia"/>
                <w:szCs w:val="21"/>
              </w:rPr>
            </w:pPr>
            <w:r>
              <w:rPr>
                <w:rFonts w:asciiTheme="minorEastAsia" w:eastAsiaTheme="minorEastAsia" w:hAnsiTheme="minorEastAsia"/>
                <w:szCs w:val="21"/>
              </w:rPr>
              <w:t xml:space="preserve">　　※契約期間は、派遣期間に精算業務の期間を加えた期間です。</w:t>
            </w:r>
          </w:p>
          <w:p w14:paraId="1AEE0E40" w14:textId="77777777" w:rsidR="00811575" w:rsidRDefault="00811575" w:rsidP="005E08BA">
            <w:pPr>
              <w:spacing w:beforeLines="50" w:before="120" w:after="0"/>
              <w:rPr>
                <w:rFonts w:asciiTheme="minorEastAsia" w:eastAsiaTheme="minorEastAsia" w:hAnsiTheme="minorEastAsia"/>
                <w:szCs w:val="21"/>
              </w:rPr>
            </w:pPr>
            <w:r>
              <w:rPr>
                <w:rFonts w:asciiTheme="minorEastAsia" w:eastAsiaTheme="minorEastAsia" w:hAnsiTheme="minorEastAsia"/>
                <w:szCs w:val="21"/>
              </w:rPr>
              <w:t xml:space="preserve">２　派遣期間　</w:t>
            </w:r>
            <w:r>
              <w:rPr>
                <w:rFonts w:asciiTheme="minorEastAsia" w:eastAsiaTheme="minorEastAsia" w:hAnsiTheme="minorEastAsia" w:hint="eastAsia"/>
                <w:szCs w:val="21"/>
              </w:rPr>
              <w:t xml:space="preserve">令和　</w:t>
            </w:r>
            <w:r w:rsidRPr="00AF64E3">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AF64E3">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sidRPr="00AF64E3">
              <w:rPr>
                <w:rFonts w:asciiTheme="minorEastAsia" w:eastAsiaTheme="minorEastAsia" w:hAnsiTheme="minorEastAsia" w:hint="eastAsia"/>
                <w:szCs w:val="21"/>
              </w:rPr>
              <w:t>日から</w:t>
            </w:r>
            <w:r>
              <w:rPr>
                <w:rFonts w:asciiTheme="minorEastAsia" w:eastAsiaTheme="minorEastAsia" w:hAnsiTheme="minorEastAsia" w:hint="eastAsia"/>
                <w:szCs w:val="21"/>
              </w:rPr>
              <w:t xml:space="preserve">令和　年　　</w:t>
            </w:r>
            <w:r w:rsidRPr="00AF64E3">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sidRPr="00AF64E3">
              <w:rPr>
                <w:rFonts w:asciiTheme="minorEastAsia" w:eastAsiaTheme="minorEastAsia" w:hAnsiTheme="minorEastAsia" w:hint="eastAsia"/>
                <w:szCs w:val="21"/>
              </w:rPr>
              <w:t>日まで</w:t>
            </w:r>
          </w:p>
          <w:p w14:paraId="39A57A6D" w14:textId="77777777" w:rsidR="00702956" w:rsidRPr="00AF64E3" w:rsidRDefault="00811575" w:rsidP="00702956">
            <w:pPr>
              <w:spacing w:beforeLines="50" w:before="120" w:after="0"/>
              <w:ind w:left="220" w:hangingChars="100" w:hanging="220"/>
              <w:rPr>
                <w:rFonts w:asciiTheme="minorEastAsia" w:hAnsiTheme="minorEastAsia"/>
              </w:rPr>
            </w:pPr>
            <w:r>
              <w:rPr>
                <w:rFonts w:asciiTheme="minorEastAsia" w:eastAsiaTheme="minorEastAsia" w:hAnsiTheme="minorEastAsia" w:hint="eastAsia"/>
                <w:szCs w:val="21"/>
              </w:rPr>
              <w:t>３</w:t>
            </w:r>
            <w:r w:rsidR="00702956">
              <w:rPr>
                <w:rFonts w:asciiTheme="minorEastAsia" w:eastAsiaTheme="minorEastAsia" w:hAnsiTheme="minorEastAsia" w:hint="eastAsia"/>
                <w:szCs w:val="21"/>
              </w:rPr>
              <w:t xml:space="preserve">　</w:t>
            </w:r>
            <w:r w:rsidR="00A1702B">
              <w:rPr>
                <w:rFonts w:asciiTheme="minorEastAsia" w:eastAsiaTheme="minorEastAsia" w:hAnsiTheme="minorEastAsia" w:hint="eastAsia"/>
                <w:szCs w:val="21"/>
              </w:rPr>
              <w:t>ただし、発掘調査作業の特質上、</w:t>
            </w:r>
            <w:r w:rsidR="00702956">
              <w:rPr>
                <w:rFonts w:asciiTheme="minorEastAsia" w:eastAsiaTheme="minorEastAsia" w:hAnsiTheme="minorEastAsia" w:hint="eastAsia"/>
                <w:szCs w:val="21"/>
              </w:rPr>
              <w:t>仕様書に示す</w:t>
            </w:r>
            <w:r w:rsidR="00A1702B">
              <w:rPr>
                <w:rFonts w:asciiTheme="minorEastAsia" w:eastAsiaTheme="minorEastAsia" w:hAnsiTheme="minorEastAsia" w:hint="eastAsia"/>
                <w:szCs w:val="21"/>
              </w:rPr>
              <w:t>予定期間より短縮となる場合が</w:t>
            </w:r>
            <w:r w:rsidR="007412A2">
              <w:rPr>
                <w:rFonts w:asciiTheme="minorEastAsia" w:eastAsiaTheme="minorEastAsia" w:hAnsiTheme="minorEastAsia" w:hint="eastAsia"/>
                <w:szCs w:val="21"/>
              </w:rPr>
              <w:t>あるが、</w:t>
            </w:r>
            <w:r w:rsidR="00702956">
              <w:rPr>
                <w:rFonts w:asciiTheme="minorEastAsia" w:eastAsiaTheme="minorEastAsia" w:hAnsiTheme="minorEastAsia" w:hint="eastAsia"/>
                <w:szCs w:val="21"/>
              </w:rPr>
              <w:t>発掘作業の終了をもって派遣期間の終了とする。</w:t>
            </w:r>
          </w:p>
        </w:tc>
      </w:tr>
      <w:tr w:rsidR="00154A76" w:rsidRPr="00AF64E3" w14:paraId="27EEBE1C" w14:textId="77777777" w:rsidTr="00593C8A">
        <w:trPr>
          <w:trHeight w:val="142"/>
        </w:trPr>
        <w:tc>
          <w:tcPr>
            <w:tcW w:w="1548" w:type="dxa"/>
          </w:tcPr>
          <w:p w14:paraId="3E34B169" w14:textId="77777777" w:rsidR="00154A76" w:rsidRPr="00AF64E3" w:rsidRDefault="00AB3861" w:rsidP="00F9352D">
            <w:pPr>
              <w:spacing w:beforeLines="50" w:before="120" w:after="0"/>
              <w:rPr>
                <w:rFonts w:asciiTheme="minorEastAsia" w:eastAsiaTheme="minorEastAsia" w:hAnsiTheme="minorEastAsia"/>
              </w:rPr>
            </w:pPr>
            <w:r>
              <w:rPr>
                <w:rFonts w:asciiTheme="minorEastAsia" w:eastAsiaTheme="minorEastAsia" w:hAnsiTheme="minorEastAsia" w:hint="eastAsia"/>
              </w:rPr>
              <w:t>８</w:t>
            </w:r>
            <w:r w:rsidR="00154A76" w:rsidRPr="00AF64E3">
              <w:rPr>
                <w:rFonts w:asciiTheme="minorEastAsia" w:eastAsiaTheme="minorEastAsia" w:hAnsiTheme="minorEastAsia" w:hint="eastAsia"/>
              </w:rPr>
              <w:t>就業日</w:t>
            </w:r>
          </w:p>
        </w:tc>
        <w:tc>
          <w:tcPr>
            <w:tcW w:w="8441" w:type="dxa"/>
            <w:gridSpan w:val="2"/>
          </w:tcPr>
          <w:p w14:paraId="0003AC1E" w14:textId="083D7F14" w:rsidR="00154A76" w:rsidRPr="00AF64E3" w:rsidRDefault="00154A76" w:rsidP="00AF30CA">
            <w:pPr>
              <w:spacing w:beforeLines="50" w:before="120" w:after="0"/>
              <w:rPr>
                <w:rFonts w:asciiTheme="minorEastAsia" w:hAnsiTheme="minorEastAsia"/>
              </w:rPr>
            </w:pPr>
            <w:r w:rsidRPr="00AF64E3">
              <w:rPr>
                <w:rFonts w:asciiTheme="minorEastAsia" w:eastAsiaTheme="minorEastAsia" w:hAnsiTheme="minorEastAsia" w:hint="eastAsia"/>
                <w:szCs w:val="21"/>
              </w:rPr>
              <w:t>月～金（祝日、年末年始（12月29日から1月3日）、</w:t>
            </w:r>
            <w:r w:rsidR="00AF30CA">
              <w:rPr>
                <w:rFonts w:ascii="ＭＳ 明朝" w:eastAsia="ＭＳ 明朝" w:hAnsi="ＭＳ 明朝" w:cs="ＭＳ 明朝" w:hint="eastAsia"/>
                <w:szCs w:val="21"/>
              </w:rPr>
              <w:t>ただし、天候などによって変更あり。</w:t>
            </w:r>
          </w:p>
        </w:tc>
      </w:tr>
      <w:tr w:rsidR="00154A76" w:rsidRPr="00AF64E3" w14:paraId="05DDC633" w14:textId="77777777" w:rsidTr="00593C8A">
        <w:trPr>
          <w:trHeight w:hRule="exact" w:val="503"/>
        </w:trPr>
        <w:tc>
          <w:tcPr>
            <w:tcW w:w="1548" w:type="dxa"/>
          </w:tcPr>
          <w:p w14:paraId="0D000F65" w14:textId="77777777" w:rsidR="00154A76" w:rsidRPr="00AF64E3" w:rsidRDefault="00AB3861" w:rsidP="00F9352D">
            <w:pPr>
              <w:spacing w:after="0"/>
              <w:rPr>
                <w:rFonts w:asciiTheme="minorEastAsia" w:eastAsiaTheme="minorEastAsia" w:hAnsiTheme="minorEastAsia"/>
              </w:rPr>
            </w:pPr>
            <w:r>
              <w:rPr>
                <w:rFonts w:asciiTheme="minorEastAsia" w:eastAsiaTheme="minorEastAsia" w:hAnsiTheme="minorEastAsia" w:hint="eastAsia"/>
              </w:rPr>
              <w:t>９</w:t>
            </w:r>
            <w:r w:rsidR="00154A76" w:rsidRPr="00AF64E3">
              <w:rPr>
                <w:rFonts w:asciiTheme="minorEastAsia" w:eastAsiaTheme="minorEastAsia" w:hAnsiTheme="minorEastAsia" w:hint="eastAsia"/>
              </w:rPr>
              <w:t>就業時間</w:t>
            </w:r>
          </w:p>
        </w:tc>
        <w:tc>
          <w:tcPr>
            <w:tcW w:w="8441" w:type="dxa"/>
            <w:gridSpan w:val="2"/>
          </w:tcPr>
          <w:p w14:paraId="565B411C" w14:textId="77777777" w:rsidR="00154A76" w:rsidRPr="00AF64E3" w:rsidRDefault="005C4B6B" w:rsidP="005C4B6B">
            <w:pPr>
              <w:spacing w:after="0"/>
              <w:rPr>
                <w:rFonts w:asciiTheme="minorEastAsia" w:eastAsiaTheme="minorEastAsia" w:hAnsiTheme="minorEastAsia"/>
                <w:color w:val="auto"/>
              </w:rPr>
            </w:pPr>
            <w:r>
              <w:rPr>
                <w:rFonts w:asciiTheme="minorEastAsia" w:eastAsiaTheme="minorEastAsia" w:hAnsiTheme="minorEastAsia" w:hint="eastAsia"/>
                <w:color w:val="auto"/>
              </w:rPr>
              <w:t>８時３０分</w:t>
            </w:r>
            <w:r w:rsidR="00154A76" w:rsidRPr="00AF64E3">
              <w:rPr>
                <w:rFonts w:asciiTheme="minorEastAsia" w:eastAsiaTheme="minorEastAsia" w:hAnsiTheme="minorEastAsia" w:cs="ＭＳ ゴシック" w:hint="eastAsia"/>
                <w:color w:val="auto"/>
              </w:rPr>
              <w:t>から</w:t>
            </w:r>
            <w:r>
              <w:rPr>
                <w:rFonts w:asciiTheme="minorEastAsia" w:eastAsiaTheme="minorEastAsia" w:hAnsiTheme="minorEastAsia" w:cs="ＭＳ ゴシック" w:hint="eastAsia"/>
                <w:color w:val="auto"/>
              </w:rPr>
              <w:t>１６</w:t>
            </w:r>
            <w:r w:rsidR="00154A76" w:rsidRPr="00AF64E3">
              <w:rPr>
                <w:rFonts w:asciiTheme="minorEastAsia" w:eastAsiaTheme="minorEastAsia" w:hAnsiTheme="minorEastAsia" w:cs="ＭＳ ゴシック" w:hint="eastAsia"/>
                <w:color w:val="auto"/>
              </w:rPr>
              <w:t>時</w:t>
            </w:r>
            <w:r>
              <w:rPr>
                <w:rFonts w:asciiTheme="minorEastAsia" w:eastAsiaTheme="minorEastAsia" w:hAnsiTheme="minorEastAsia" w:cs="ＭＳ ゴシック" w:hint="eastAsia"/>
                <w:color w:val="auto"/>
              </w:rPr>
              <w:t>３０分</w:t>
            </w:r>
            <w:r w:rsidR="00154A76" w:rsidRPr="00AF64E3">
              <w:rPr>
                <w:rFonts w:asciiTheme="minorEastAsia" w:eastAsiaTheme="minorEastAsia" w:hAnsiTheme="minorEastAsia" w:cs="ＭＳ ゴシック" w:hint="eastAsia"/>
                <w:color w:val="auto"/>
              </w:rPr>
              <w:t>まで</w:t>
            </w:r>
          </w:p>
        </w:tc>
      </w:tr>
      <w:tr w:rsidR="00154A76" w:rsidRPr="00AF64E3" w14:paraId="0CC41C96" w14:textId="77777777" w:rsidTr="00593C8A">
        <w:trPr>
          <w:trHeight w:hRule="exact" w:val="503"/>
        </w:trPr>
        <w:tc>
          <w:tcPr>
            <w:tcW w:w="1548" w:type="dxa"/>
          </w:tcPr>
          <w:p w14:paraId="2809476E" w14:textId="77777777" w:rsidR="00154A76" w:rsidRPr="00AF64E3" w:rsidRDefault="00AB3861" w:rsidP="00F9352D">
            <w:pPr>
              <w:spacing w:after="0"/>
              <w:rPr>
                <w:rFonts w:asciiTheme="minorEastAsia" w:eastAsiaTheme="minorEastAsia" w:hAnsiTheme="minorEastAsia"/>
              </w:rPr>
            </w:pPr>
            <w:r>
              <w:rPr>
                <w:rFonts w:asciiTheme="minorEastAsia" w:eastAsiaTheme="minorEastAsia" w:hAnsiTheme="minorEastAsia" w:hint="eastAsia"/>
              </w:rPr>
              <w:t>10</w:t>
            </w:r>
            <w:r w:rsidR="00154A76" w:rsidRPr="00AF64E3">
              <w:rPr>
                <w:rFonts w:asciiTheme="minorEastAsia" w:eastAsiaTheme="minorEastAsia" w:hAnsiTheme="minorEastAsia" w:hint="eastAsia"/>
              </w:rPr>
              <w:t>休憩時間</w:t>
            </w:r>
          </w:p>
        </w:tc>
        <w:tc>
          <w:tcPr>
            <w:tcW w:w="8441" w:type="dxa"/>
            <w:gridSpan w:val="2"/>
          </w:tcPr>
          <w:p w14:paraId="07060395" w14:textId="77777777" w:rsidR="00154A76" w:rsidRPr="00AF64E3" w:rsidRDefault="00154A76" w:rsidP="00F9352D">
            <w:pPr>
              <w:tabs>
                <w:tab w:val="left" w:pos="1605"/>
              </w:tabs>
              <w:spacing w:after="0"/>
              <w:rPr>
                <w:rFonts w:asciiTheme="minorEastAsia" w:eastAsiaTheme="minorEastAsia" w:hAnsiTheme="minorEastAsia"/>
                <w:color w:val="auto"/>
              </w:rPr>
            </w:pPr>
            <w:r w:rsidRPr="00AF64E3">
              <w:rPr>
                <w:rFonts w:asciiTheme="minorEastAsia" w:eastAsiaTheme="minorEastAsia" w:hAnsiTheme="minorEastAsia" w:hint="eastAsia"/>
                <w:color w:val="auto"/>
              </w:rPr>
              <w:t>12</w:t>
            </w:r>
            <w:r w:rsidRPr="00AF64E3">
              <w:rPr>
                <w:rFonts w:asciiTheme="minorEastAsia" w:eastAsiaTheme="minorEastAsia" w:hAnsiTheme="minorEastAsia" w:cs="ＭＳ ゴシック" w:hint="eastAsia"/>
                <w:color w:val="auto"/>
              </w:rPr>
              <w:t>時から</w:t>
            </w:r>
            <w:r w:rsidRPr="00AF64E3">
              <w:rPr>
                <w:rFonts w:asciiTheme="minorEastAsia" w:eastAsiaTheme="minorEastAsia" w:hAnsiTheme="minorEastAsia" w:hint="eastAsia"/>
                <w:color w:val="auto"/>
              </w:rPr>
              <w:t>13</w:t>
            </w:r>
            <w:r w:rsidRPr="00AF64E3">
              <w:rPr>
                <w:rFonts w:asciiTheme="minorEastAsia" w:eastAsiaTheme="minorEastAsia" w:hAnsiTheme="minorEastAsia" w:cs="ＭＳ ゴシック" w:hint="eastAsia"/>
                <w:color w:val="auto"/>
              </w:rPr>
              <w:t>時まで</w:t>
            </w:r>
            <w:r w:rsidR="00A76217">
              <w:rPr>
                <w:rFonts w:asciiTheme="minorEastAsia" w:eastAsiaTheme="minorEastAsia" w:hAnsiTheme="minorEastAsia" w:cs="ＭＳ ゴシック" w:hint="eastAsia"/>
                <w:color w:val="auto"/>
              </w:rPr>
              <w:t xml:space="preserve">　（別途午前、午後各３０分休憩）</w:t>
            </w:r>
          </w:p>
        </w:tc>
      </w:tr>
      <w:tr w:rsidR="00154A76" w:rsidRPr="00AF64E3" w14:paraId="729F7726" w14:textId="77777777" w:rsidTr="00593C8A">
        <w:trPr>
          <w:trHeight w:val="142"/>
        </w:trPr>
        <w:tc>
          <w:tcPr>
            <w:tcW w:w="1548" w:type="dxa"/>
          </w:tcPr>
          <w:p w14:paraId="5A895579" w14:textId="77777777" w:rsidR="00154A76" w:rsidRPr="00AF64E3" w:rsidRDefault="00AB3861" w:rsidP="00F9352D">
            <w:pPr>
              <w:spacing w:beforeLines="50" w:before="120" w:after="0"/>
              <w:rPr>
                <w:rFonts w:asciiTheme="minorEastAsia" w:eastAsiaTheme="minorEastAsia" w:hAnsiTheme="minorEastAsia"/>
              </w:rPr>
            </w:pPr>
            <w:r>
              <w:rPr>
                <w:rFonts w:asciiTheme="minorEastAsia" w:eastAsiaTheme="minorEastAsia" w:hAnsiTheme="minorEastAsia" w:hint="eastAsia"/>
              </w:rPr>
              <w:t>11</w:t>
            </w:r>
            <w:r w:rsidR="00154A76" w:rsidRPr="00AF64E3">
              <w:rPr>
                <w:rFonts w:asciiTheme="minorEastAsia" w:eastAsiaTheme="minorEastAsia" w:hAnsiTheme="minorEastAsia" w:hint="eastAsia"/>
              </w:rPr>
              <w:t>安全及び衛生</w:t>
            </w:r>
          </w:p>
        </w:tc>
        <w:tc>
          <w:tcPr>
            <w:tcW w:w="8441" w:type="dxa"/>
            <w:gridSpan w:val="2"/>
          </w:tcPr>
          <w:p w14:paraId="61A0D886" w14:textId="77777777" w:rsidR="00154A76" w:rsidRPr="00AF64E3" w:rsidRDefault="00154A76" w:rsidP="00F9352D">
            <w:pPr>
              <w:spacing w:beforeLines="50" w:before="120" w:afterLines="50" w:after="120"/>
              <w:rPr>
                <w:rFonts w:asciiTheme="minorEastAsia" w:eastAsiaTheme="minorEastAsia" w:hAnsiTheme="minorEastAsia"/>
              </w:rPr>
            </w:pPr>
            <w:r w:rsidRPr="00AF64E3">
              <w:rPr>
                <w:rFonts w:asciiTheme="minorEastAsia" w:eastAsiaTheme="minorEastAsia" w:hAnsiTheme="minorEastAsia" w:hint="eastAsia"/>
                <w:szCs w:val="21"/>
              </w:rPr>
              <w:t>甲及び乙は、労働者派遣法第44条から第47条の</w:t>
            </w:r>
            <w:r w:rsidR="00853916">
              <w:rPr>
                <w:rFonts w:asciiTheme="minorEastAsia" w:eastAsiaTheme="minorEastAsia" w:hAnsiTheme="minorEastAsia"/>
                <w:szCs w:val="21"/>
              </w:rPr>
              <w:t>4</w:t>
            </w:r>
            <w:r w:rsidRPr="00AF64E3">
              <w:rPr>
                <w:rFonts w:asciiTheme="minorEastAsia" w:eastAsiaTheme="minorEastAsia" w:hAnsiTheme="minorEastAsia" w:hint="eastAsia"/>
                <w:szCs w:val="21"/>
              </w:rPr>
              <w:t>までの規定により課された各法令を遵守し、自己に課された法令上の責任を負う。なお、派遣就業中の安全及び衛生については、甲の安全衛生に関する規程を適用することとし、その他については、乙の安全衛生に関する規程を適用する。</w:t>
            </w:r>
          </w:p>
        </w:tc>
      </w:tr>
      <w:tr w:rsidR="00154A76" w:rsidRPr="00AF64E3" w14:paraId="464B8F5D" w14:textId="77777777" w:rsidTr="00593C8A">
        <w:trPr>
          <w:trHeight w:val="503"/>
        </w:trPr>
        <w:tc>
          <w:tcPr>
            <w:tcW w:w="1548" w:type="dxa"/>
            <w:vMerge w:val="restart"/>
          </w:tcPr>
          <w:p w14:paraId="6AAAF147" w14:textId="77777777" w:rsidR="00154A76" w:rsidRPr="00AF64E3" w:rsidRDefault="00AB3861" w:rsidP="00F9352D">
            <w:pPr>
              <w:spacing w:beforeLines="50" w:before="120" w:after="0"/>
              <w:rPr>
                <w:rFonts w:asciiTheme="minorEastAsia" w:eastAsiaTheme="minorEastAsia" w:hAnsiTheme="minorEastAsia"/>
              </w:rPr>
            </w:pPr>
            <w:r>
              <w:rPr>
                <w:rFonts w:asciiTheme="minorEastAsia" w:eastAsiaTheme="minorEastAsia" w:hAnsiTheme="minorEastAsia" w:hint="eastAsia"/>
              </w:rPr>
              <w:t>12</w:t>
            </w:r>
            <w:r w:rsidR="00154A76" w:rsidRPr="00AF64E3">
              <w:rPr>
                <w:rFonts w:asciiTheme="minorEastAsia" w:eastAsiaTheme="minorEastAsia" w:hAnsiTheme="minorEastAsia" w:hint="eastAsia"/>
              </w:rPr>
              <w:t>苦情処理申出先</w:t>
            </w:r>
          </w:p>
        </w:tc>
        <w:tc>
          <w:tcPr>
            <w:tcW w:w="1146" w:type="dxa"/>
          </w:tcPr>
          <w:p w14:paraId="3AF71007" w14:textId="77777777" w:rsidR="00154A76" w:rsidRPr="00AF64E3" w:rsidRDefault="00154A76" w:rsidP="00F9352D">
            <w:pPr>
              <w:spacing w:after="0"/>
              <w:rPr>
                <w:rFonts w:asciiTheme="minorEastAsia" w:eastAsiaTheme="minorEastAsia" w:hAnsiTheme="minorEastAsia"/>
                <w:color w:val="auto"/>
              </w:rPr>
            </w:pPr>
            <w:r w:rsidRPr="00AF64E3">
              <w:rPr>
                <w:rFonts w:asciiTheme="minorEastAsia" w:eastAsiaTheme="minorEastAsia" w:hAnsiTheme="minorEastAsia" w:hint="eastAsia"/>
                <w:color w:val="auto"/>
              </w:rPr>
              <w:t>派遣元</w:t>
            </w:r>
          </w:p>
        </w:tc>
        <w:tc>
          <w:tcPr>
            <w:tcW w:w="7295" w:type="dxa"/>
          </w:tcPr>
          <w:p w14:paraId="332EB137" w14:textId="77777777" w:rsidR="003E4908" w:rsidRDefault="003E4908" w:rsidP="003E4908">
            <w:pPr>
              <w:spacing w:after="0"/>
              <w:rPr>
                <w:rFonts w:asciiTheme="minorEastAsia" w:eastAsiaTheme="minorEastAsia" w:hAnsiTheme="minorEastAsia"/>
              </w:rPr>
            </w:pPr>
          </w:p>
          <w:p w14:paraId="21514833" w14:textId="77777777" w:rsidR="00154A76" w:rsidRPr="00AF64E3" w:rsidRDefault="00077AC4" w:rsidP="00345D57">
            <w:pPr>
              <w:spacing w:after="0"/>
              <w:ind w:firstLineChars="1850" w:firstLine="4070"/>
              <w:rPr>
                <w:rFonts w:asciiTheme="minorEastAsia" w:eastAsiaTheme="minorEastAsia" w:hAnsiTheme="minorEastAsia"/>
                <w:color w:val="auto"/>
              </w:rPr>
            </w:pPr>
            <w:r w:rsidRPr="00AF64E3">
              <w:rPr>
                <w:rFonts w:asciiTheme="minorEastAsia" w:eastAsiaTheme="minorEastAsia" w:hAnsiTheme="minorEastAsia" w:hint="eastAsia"/>
                <w:color w:val="auto"/>
              </w:rPr>
              <w:t>TEL</w:t>
            </w:r>
            <w:r w:rsidR="00E84788">
              <w:rPr>
                <w:rFonts w:asciiTheme="minorEastAsia" w:eastAsiaTheme="minorEastAsia" w:hAnsiTheme="minorEastAsia"/>
                <w:color w:val="auto"/>
              </w:rPr>
              <w:t xml:space="preserve"> </w:t>
            </w:r>
            <w:r>
              <w:rPr>
                <w:rFonts w:asciiTheme="minorEastAsia" w:eastAsiaTheme="minorEastAsia" w:hAnsiTheme="minorEastAsia" w:hint="eastAsia"/>
              </w:rPr>
              <w:t xml:space="preserve"> </w:t>
            </w:r>
          </w:p>
        </w:tc>
      </w:tr>
      <w:tr w:rsidR="00154A76" w:rsidRPr="00AF64E3" w14:paraId="4BE4AD28" w14:textId="77777777" w:rsidTr="00593C8A">
        <w:trPr>
          <w:trHeight w:val="503"/>
        </w:trPr>
        <w:tc>
          <w:tcPr>
            <w:tcW w:w="1548" w:type="dxa"/>
            <w:vMerge/>
          </w:tcPr>
          <w:p w14:paraId="5BC7BD86" w14:textId="77777777" w:rsidR="00154A76" w:rsidRPr="00AF64E3" w:rsidRDefault="00154A76" w:rsidP="00154A76">
            <w:pPr>
              <w:rPr>
                <w:rFonts w:asciiTheme="minorEastAsia" w:eastAsiaTheme="minorEastAsia" w:hAnsiTheme="minorEastAsia"/>
              </w:rPr>
            </w:pPr>
          </w:p>
        </w:tc>
        <w:tc>
          <w:tcPr>
            <w:tcW w:w="1146" w:type="dxa"/>
          </w:tcPr>
          <w:p w14:paraId="18BE963F" w14:textId="77777777" w:rsidR="00154A76" w:rsidRPr="00AF64E3" w:rsidRDefault="00154A76" w:rsidP="00F9352D">
            <w:pPr>
              <w:spacing w:after="0"/>
              <w:rPr>
                <w:rFonts w:asciiTheme="minorEastAsia" w:eastAsiaTheme="minorEastAsia" w:hAnsiTheme="minorEastAsia"/>
                <w:color w:val="auto"/>
              </w:rPr>
            </w:pPr>
            <w:r w:rsidRPr="00AF64E3">
              <w:rPr>
                <w:rFonts w:asciiTheme="minorEastAsia" w:eastAsiaTheme="minorEastAsia" w:hAnsiTheme="minorEastAsia" w:hint="eastAsia"/>
                <w:color w:val="auto"/>
              </w:rPr>
              <w:t>派遣先</w:t>
            </w:r>
          </w:p>
        </w:tc>
        <w:tc>
          <w:tcPr>
            <w:tcW w:w="7295" w:type="dxa"/>
          </w:tcPr>
          <w:p w14:paraId="0927E39E" w14:textId="77777777" w:rsidR="00345D57" w:rsidRDefault="006A4E8A" w:rsidP="00377E17">
            <w:pPr>
              <w:spacing w:after="0"/>
              <w:rPr>
                <w:rFonts w:asciiTheme="minorEastAsia" w:eastAsiaTheme="minorEastAsia" w:hAnsiTheme="minorEastAsia"/>
                <w:color w:val="auto"/>
              </w:rPr>
            </w:pPr>
            <w:r>
              <w:rPr>
                <w:rFonts w:asciiTheme="minorEastAsia" w:eastAsiaTheme="minorEastAsia" w:hAnsiTheme="minorEastAsia" w:hint="eastAsia"/>
                <w:color w:val="auto"/>
              </w:rPr>
              <w:t>橿原考古学研究所</w:t>
            </w:r>
            <w:r w:rsidR="00154A76" w:rsidRPr="00AF64E3">
              <w:rPr>
                <w:rFonts w:asciiTheme="minorEastAsia" w:eastAsiaTheme="minorEastAsia" w:hAnsiTheme="minorEastAsia" w:hint="eastAsia"/>
                <w:color w:val="auto"/>
              </w:rPr>
              <w:t>総務課</w:t>
            </w:r>
            <w:r>
              <w:rPr>
                <w:rFonts w:asciiTheme="minorEastAsia" w:eastAsiaTheme="minorEastAsia" w:hAnsiTheme="minorEastAsia" w:hint="eastAsia"/>
                <w:color w:val="auto"/>
              </w:rPr>
              <w:t xml:space="preserve">長　</w:t>
            </w:r>
            <w:r w:rsidR="00345D57">
              <w:rPr>
                <w:rFonts w:asciiTheme="minorEastAsia" w:eastAsiaTheme="minorEastAsia" w:hAnsiTheme="minorEastAsia" w:hint="eastAsia"/>
                <w:color w:val="auto"/>
              </w:rPr>
              <w:t>松浦</w:t>
            </w:r>
            <w:r w:rsidR="00377E17">
              <w:rPr>
                <w:rFonts w:asciiTheme="minorEastAsia" w:eastAsiaTheme="minorEastAsia" w:hAnsiTheme="minorEastAsia" w:hint="eastAsia"/>
                <w:color w:val="auto"/>
              </w:rPr>
              <w:t xml:space="preserve">　</w:t>
            </w:r>
            <w:r w:rsidR="00345D57">
              <w:rPr>
                <w:rFonts w:asciiTheme="minorEastAsia" w:eastAsiaTheme="minorEastAsia" w:hAnsiTheme="minorEastAsia" w:hint="eastAsia"/>
                <w:color w:val="auto"/>
              </w:rPr>
              <w:t>悦子</w:t>
            </w:r>
          </w:p>
          <w:p w14:paraId="6296BD2F" w14:textId="4ED6A4D8" w:rsidR="00154A76" w:rsidRPr="00AF64E3" w:rsidRDefault="00D64FA0" w:rsidP="00345D57">
            <w:pPr>
              <w:spacing w:after="0"/>
              <w:ind w:firstLineChars="1600" w:firstLine="3520"/>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154A76" w:rsidRPr="00AF64E3">
              <w:rPr>
                <w:rFonts w:asciiTheme="minorEastAsia" w:eastAsiaTheme="minorEastAsia" w:hAnsiTheme="minorEastAsia" w:hint="eastAsia"/>
                <w:color w:val="auto"/>
              </w:rPr>
              <w:t xml:space="preserve"> </w:t>
            </w:r>
            <w:r w:rsidR="00345D57">
              <w:rPr>
                <w:rFonts w:asciiTheme="minorEastAsia" w:eastAsiaTheme="minorEastAsia" w:hAnsiTheme="minorEastAsia"/>
                <w:color w:val="auto"/>
              </w:rPr>
              <w:t xml:space="preserve"> </w:t>
            </w:r>
            <w:r w:rsidR="00345D57">
              <w:rPr>
                <w:rFonts w:asciiTheme="minorEastAsia" w:eastAsiaTheme="minorEastAsia" w:hAnsiTheme="minorEastAsia" w:hint="eastAsia"/>
                <w:color w:val="auto"/>
              </w:rPr>
              <w:t xml:space="preserve"> </w:t>
            </w:r>
            <w:r w:rsidR="00154A76" w:rsidRPr="00AF64E3">
              <w:rPr>
                <w:rFonts w:asciiTheme="minorEastAsia" w:eastAsiaTheme="minorEastAsia" w:hAnsiTheme="minorEastAsia" w:hint="eastAsia"/>
                <w:color w:val="auto"/>
              </w:rPr>
              <w:t>TEL</w:t>
            </w:r>
            <w:r w:rsidR="006A4E8A">
              <w:rPr>
                <w:rFonts w:asciiTheme="minorEastAsia" w:eastAsiaTheme="minorEastAsia" w:hAnsiTheme="minorEastAsia" w:hint="eastAsia"/>
                <w:color w:val="auto"/>
              </w:rPr>
              <w:t xml:space="preserve"> 0744-24-1101</w:t>
            </w:r>
            <w:r w:rsidR="00154A76" w:rsidRPr="00AF64E3">
              <w:rPr>
                <w:rFonts w:asciiTheme="minorEastAsia" w:eastAsiaTheme="minorEastAsia" w:hAnsiTheme="minorEastAsia" w:hint="eastAsia"/>
                <w:color w:val="auto"/>
              </w:rPr>
              <w:t xml:space="preserve">　内線</w:t>
            </w:r>
            <w:r w:rsidR="00345D57">
              <w:rPr>
                <w:rFonts w:asciiTheme="minorEastAsia" w:eastAsiaTheme="minorEastAsia" w:hAnsiTheme="minorEastAsia" w:hint="eastAsia"/>
                <w:color w:val="auto"/>
              </w:rPr>
              <w:t>3</w:t>
            </w:r>
            <w:r w:rsidR="00345D57">
              <w:rPr>
                <w:rFonts w:asciiTheme="minorEastAsia" w:eastAsiaTheme="minorEastAsia" w:hAnsiTheme="minorEastAsia"/>
                <w:color w:val="auto"/>
              </w:rPr>
              <w:t>03</w:t>
            </w:r>
          </w:p>
        </w:tc>
      </w:tr>
      <w:tr w:rsidR="00154A76" w:rsidRPr="00AF64E3" w14:paraId="45CA2AA0" w14:textId="77777777" w:rsidTr="00593C8A">
        <w:trPr>
          <w:trHeight w:val="142"/>
        </w:trPr>
        <w:tc>
          <w:tcPr>
            <w:tcW w:w="1548" w:type="dxa"/>
          </w:tcPr>
          <w:p w14:paraId="1ED3C5C1" w14:textId="77777777" w:rsidR="00154A76" w:rsidRPr="00AF64E3" w:rsidRDefault="00AB3861" w:rsidP="00F9352D">
            <w:pPr>
              <w:spacing w:beforeLines="50" w:before="120" w:after="0"/>
              <w:rPr>
                <w:rFonts w:asciiTheme="minorEastAsia" w:eastAsiaTheme="minorEastAsia" w:hAnsiTheme="minorEastAsia"/>
              </w:rPr>
            </w:pPr>
            <w:r>
              <w:rPr>
                <w:rFonts w:asciiTheme="minorEastAsia" w:eastAsiaTheme="minorEastAsia" w:hAnsiTheme="minorEastAsia" w:hint="eastAsia"/>
              </w:rPr>
              <w:t>13</w:t>
            </w:r>
            <w:r w:rsidR="00154A76" w:rsidRPr="00AF64E3">
              <w:rPr>
                <w:rFonts w:asciiTheme="minorEastAsia" w:eastAsiaTheme="minorEastAsia" w:hAnsiTheme="minorEastAsia" w:hint="eastAsia"/>
              </w:rPr>
              <w:t>苦情処理方法・連携体制等</w:t>
            </w:r>
          </w:p>
        </w:tc>
        <w:tc>
          <w:tcPr>
            <w:tcW w:w="8441" w:type="dxa"/>
            <w:gridSpan w:val="2"/>
          </w:tcPr>
          <w:p w14:paraId="3D563802" w14:textId="77777777" w:rsidR="00D64FA0" w:rsidRPr="00AF64E3" w:rsidRDefault="00D64FA0" w:rsidP="00D64FA0">
            <w:pPr>
              <w:spacing w:beforeLines="50" w:before="120" w:afterLines="50" w:after="120"/>
              <w:rPr>
                <w:rFonts w:asciiTheme="minorEastAsia" w:eastAsiaTheme="minorEastAsia" w:hAnsiTheme="minorEastAsia"/>
              </w:rPr>
            </w:pPr>
            <w:r w:rsidRPr="00AF64E3">
              <w:rPr>
                <w:rFonts w:asciiTheme="minorEastAsia" w:eastAsiaTheme="minorEastAsia" w:hAnsiTheme="minorEastAsia" w:hint="eastAsia"/>
              </w:rPr>
              <w:t>１　乙が苦情の申出を受けたときは、ただちに</w:t>
            </w:r>
            <w:r>
              <w:rPr>
                <w:rFonts w:asciiTheme="minorEastAsia" w:eastAsiaTheme="minorEastAsia" w:hAnsiTheme="minorEastAsia" w:hint="eastAsia"/>
              </w:rPr>
              <w:t>12苦情処理申出先の</w:t>
            </w:r>
            <w:r w:rsidRPr="00AF64E3">
              <w:rPr>
                <w:rFonts w:asciiTheme="minorEastAsia" w:eastAsiaTheme="minorEastAsia" w:hAnsiTheme="minorEastAsia" w:hint="eastAsia"/>
              </w:rPr>
              <w:t>派遣元</w:t>
            </w:r>
            <w:r>
              <w:rPr>
                <w:rFonts w:asciiTheme="minorEastAsia" w:eastAsiaTheme="minorEastAsia" w:hAnsiTheme="minorEastAsia" w:hint="eastAsia"/>
              </w:rPr>
              <w:t>の</w:t>
            </w:r>
            <w:r w:rsidRPr="00AF64E3">
              <w:rPr>
                <w:rFonts w:asciiTheme="minorEastAsia" w:eastAsiaTheme="minorEastAsia" w:hAnsiTheme="minorEastAsia" w:hint="eastAsia"/>
              </w:rPr>
              <w:t>責任者</w:t>
            </w:r>
            <w:r>
              <w:rPr>
                <w:rFonts w:asciiTheme="minorEastAsia" w:eastAsiaTheme="minorEastAsia" w:hAnsiTheme="minorEastAsia" w:hint="eastAsia"/>
              </w:rPr>
              <w:t>へ</w:t>
            </w:r>
            <w:r w:rsidRPr="00AF64E3">
              <w:rPr>
                <w:rFonts w:asciiTheme="minorEastAsia" w:eastAsiaTheme="minorEastAsia" w:hAnsiTheme="minorEastAsia" w:hint="eastAsia"/>
              </w:rPr>
              <w:t>連絡することとし、当該派遣元責任者が中心となって、誠意をもって、遅滞なく、当該苦情の適切かつ迅速な処理を図ることとし、その結果について必ず派遣労働者に通知することとする。</w:t>
            </w:r>
          </w:p>
          <w:p w14:paraId="2FAF75BA" w14:textId="77777777" w:rsidR="00D64FA0" w:rsidRPr="00AF64E3" w:rsidRDefault="00D64FA0" w:rsidP="00D64FA0">
            <w:pPr>
              <w:rPr>
                <w:rFonts w:asciiTheme="minorEastAsia" w:eastAsiaTheme="minorEastAsia" w:hAnsiTheme="minorEastAsia"/>
              </w:rPr>
            </w:pPr>
            <w:r w:rsidRPr="00AF64E3">
              <w:rPr>
                <w:rFonts w:asciiTheme="minorEastAsia" w:eastAsiaTheme="minorEastAsia" w:hAnsiTheme="minorEastAsia" w:hint="eastAsia"/>
              </w:rPr>
              <w:t>２　甲が苦情の申出を受けたときは、ただちに</w:t>
            </w:r>
            <w:r>
              <w:rPr>
                <w:rFonts w:asciiTheme="minorEastAsia" w:eastAsiaTheme="minorEastAsia" w:hAnsiTheme="minorEastAsia" w:hint="eastAsia"/>
              </w:rPr>
              <w:t>12苦情処理申出先の</w:t>
            </w:r>
            <w:r w:rsidRPr="00AF64E3">
              <w:rPr>
                <w:rFonts w:asciiTheme="minorEastAsia" w:eastAsiaTheme="minorEastAsia" w:hAnsiTheme="minorEastAsia" w:hint="eastAsia"/>
              </w:rPr>
              <w:t>派遣先</w:t>
            </w:r>
            <w:r>
              <w:rPr>
                <w:rFonts w:asciiTheme="minorEastAsia" w:eastAsiaTheme="minorEastAsia" w:hAnsiTheme="minorEastAsia" w:hint="eastAsia"/>
              </w:rPr>
              <w:t>の</w:t>
            </w:r>
            <w:r w:rsidRPr="00AF64E3">
              <w:rPr>
                <w:rFonts w:asciiTheme="minorEastAsia" w:eastAsiaTheme="minorEastAsia" w:hAnsiTheme="minorEastAsia" w:hint="eastAsia"/>
              </w:rPr>
              <w:t>責任者へ連絡することとし、当該派遣先責任者が中心となって、誠意をもって、遅滞なく、当該苦情の適切かつ迅速な処理を図ることとし、その結果について必ず派遣労働者に通知することとする。</w:t>
            </w:r>
          </w:p>
          <w:p w14:paraId="7944219B" w14:textId="77777777" w:rsidR="00154A76" w:rsidRPr="00AF64E3" w:rsidRDefault="00154A76" w:rsidP="00154A76">
            <w:pPr>
              <w:rPr>
                <w:rFonts w:asciiTheme="minorEastAsia" w:eastAsiaTheme="minorEastAsia" w:hAnsiTheme="minorEastAsia"/>
              </w:rPr>
            </w:pPr>
            <w:r w:rsidRPr="00AF64E3">
              <w:rPr>
                <w:rFonts w:asciiTheme="minorEastAsia" w:eastAsiaTheme="minorEastAsia" w:hAnsiTheme="minorEastAsia" w:hint="eastAsia"/>
              </w:rPr>
              <w:t>３　甲及び乙は、自らでその解決が容易であり、即時に処理した苦情の他は、相互に遅滞なく通知するとともに、密接に連絡調整を行いつつ、その解決を図ることとする。</w:t>
            </w:r>
          </w:p>
        </w:tc>
      </w:tr>
      <w:tr w:rsidR="00154A76" w:rsidRPr="00AF64E3" w14:paraId="07D50CEE" w14:textId="77777777" w:rsidTr="00593C8A">
        <w:trPr>
          <w:trHeight w:val="142"/>
        </w:trPr>
        <w:tc>
          <w:tcPr>
            <w:tcW w:w="1548" w:type="dxa"/>
          </w:tcPr>
          <w:p w14:paraId="77D20494" w14:textId="77777777" w:rsidR="00154A76" w:rsidRPr="00AF64E3" w:rsidRDefault="00AB3861" w:rsidP="00FC02A2">
            <w:pPr>
              <w:spacing w:beforeLines="50" w:before="120" w:after="0"/>
              <w:rPr>
                <w:rFonts w:asciiTheme="minorEastAsia" w:eastAsiaTheme="minorEastAsia" w:hAnsiTheme="minorEastAsia"/>
              </w:rPr>
            </w:pPr>
            <w:r>
              <w:rPr>
                <w:rFonts w:asciiTheme="minorEastAsia" w:eastAsiaTheme="minorEastAsia" w:hAnsiTheme="minorEastAsia" w:hint="eastAsia"/>
              </w:rPr>
              <w:t>14</w:t>
            </w:r>
            <w:r w:rsidR="00154A76" w:rsidRPr="00AF64E3">
              <w:rPr>
                <w:rFonts w:asciiTheme="minorEastAsia" w:eastAsiaTheme="minorEastAsia" w:hAnsiTheme="minorEastAsia" w:hint="eastAsia"/>
              </w:rPr>
              <w:t>労働者派遣契約の解除</w:t>
            </w:r>
          </w:p>
        </w:tc>
        <w:tc>
          <w:tcPr>
            <w:tcW w:w="8441" w:type="dxa"/>
            <w:gridSpan w:val="2"/>
          </w:tcPr>
          <w:p w14:paraId="4F069468" w14:textId="77777777" w:rsidR="00270F5F" w:rsidRDefault="00154A76" w:rsidP="00F9352D">
            <w:pPr>
              <w:spacing w:beforeLines="50" w:before="120" w:afterLines="50" w:after="120"/>
              <w:rPr>
                <w:rFonts w:asciiTheme="minorEastAsia" w:eastAsiaTheme="minorEastAsia" w:hAnsiTheme="minorEastAsia"/>
                <w:szCs w:val="21"/>
              </w:rPr>
            </w:pPr>
            <w:r w:rsidRPr="00AF64E3">
              <w:rPr>
                <w:rFonts w:asciiTheme="minorEastAsia" w:eastAsiaTheme="minorEastAsia" w:hAnsiTheme="minorEastAsia" w:hint="eastAsia"/>
                <w:szCs w:val="21"/>
              </w:rPr>
              <w:t>１　労働者派遣契約の解除の事前の申入れ</w:t>
            </w:r>
          </w:p>
          <w:p w14:paraId="4A783053" w14:textId="77777777" w:rsidR="00154A76" w:rsidRPr="00AF64E3" w:rsidRDefault="00270F5F" w:rsidP="00F9352D">
            <w:pPr>
              <w:spacing w:beforeLines="50" w:before="120" w:afterLines="50" w:after="120"/>
              <w:rPr>
                <w:rFonts w:asciiTheme="minorEastAsia" w:eastAsiaTheme="minorEastAsia" w:hAnsiTheme="minorEastAsia"/>
                <w:szCs w:val="21"/>
              </w:rPr>
            </w:pPr>
            <w:r w:rsidRPr="00AF64E3">
              <w:rPr>
                <w:rFonts w:asciiTheme="minorEastAsia" w:eastAsiaTheme="minorEastAsia" w:hAnsiTheme="minorEastAsia" w:hint="eastAsia"/>
                <w:szCs w:val="21"/>
              </w:rPr>
              <w:t>甲は、専ら甲に起因する事由により、労働者派遣契約の契約期間が満了する前の</w:t>
            </w:r>
            <w:r w:rsidR="00154A76" w:rsidRPr="00AF64E3">
              <w:rPr>
                <w:rFonts w:asciiTheme="minorEastAsia" w:eastAsiaTheme="minorEastAsia" w:hAnsiTheme="minorEastAsia" w:hint="eastAsia"/>
                <w:szCs w:val="21"/>
              </w:rPr>
              <w:t>解除を行おうとする場合には、乙の合意を得ることはもとより、あらかじめ相当の猶予期間をもって乙に解除の申入れを行うこととする。</w:t>
            </w:r>
          </w:p>
          <w:p w14:paraId="7FE2B21F" w14:textId="77777777" w:rsidR="00154A76" w:rsidRPr="00AF64E3" w:rsidRDefault="00154A76" w:rsidP="00F9352D">
            <w:pPr>
              <w:spacing w:beforeLines="50" w:before="120" w:afterLines="50" w:after="120"/>
              <w:rPr>
                <w:rFonts w:asciiTheme="minorEastAsia" w:eastAsiaTheme="minorEastAsia" w:hAnsiTheme="minorEastAsia"/>
                <w:szCs w:val="21"/>
              </w:rPr>
            </w:pPr>
            <w:r w:rsidRPr="00AF64E3">
              <w:rPr>
                <w:rFonts w:asciiTheme="minorEastAsia" w:eastAsiaTheme="minorEastAsia" w:hAnsiTheme="minorEastAsia" w:hint="eastAsia"/>
                <w:szCs w:val="21"/>
              </w:rPr>
              <w:t>２　就業機会の確保</w:t>
            </w:r>
          </w:p>
          <w:p w14:paraId="36D84486" w14:textId="77777777" w:rsidR="00B4239D" w:rsidRDefault="00154A76" w:rsidP="00F9352D">
            <w:pPr>
              <w:spacing w:beforeLines="50" w:before="120" w:afterLines="50" w:after="120"/>
              <w:rPr>
                <w:rFonts w:asciiTheme="minorEastAsia" w:eastAsiaTheme="minorEastAsia" w:hAnsiTheme="minorEastAsia"/>
                <w:szCs w:val="21"/>
              </w:rPr>
            </w:pPr>
            <w:r w:rsidRPr="00AF64E3">
              <w:rPr>
                <w:rFonts w:asciiTheme="minorEastAsia" w:eastAsiaTheme="minorEastAsia" w:hAnsiTheme="minorEastAsia" w:hint="eastAsia"/>
                <w:szCs w:val="21"/>
              </w:rPr>
              <w:t>甲及び乙は、労働者派遣契約の契約期間が満了する前に派遣労働者の責に帰すべき事由によらない労働者派遣契約の解除を行った場合には甲の関連会社での就業をあっせんする等により、当該労働者派遣契約に係る派遣労働者の新たな就業機会の確保を図ることとする。</w:t>
            </w:r>
          </w:p>
          <w:p w14:paraId="21C9ACDC" w14:textId="77777777" w:rsidR="00B4239D" w:rsidRPr="00AF64E3" w:rsidRDefault="00B4239D" w:rsidP="00F9352D">
            <w:pPr>
              <w:spacing w:beforeLines="50" w:before="120" w:afterLines="50" w:after="120"/>
              <w:rPr>
                <w:rFonts w:asciiTheme="minorEastAsia" w:eastAsiaTheme="minorEastAsia" w:hAnsiTheme="minorEastAsia"/>
                <w:szCs w:val="21"/>
              </w:rPr>
            </w:pPr>
          </w:p>
          <w:p w14:paraId="50F94824" w14:textId="77777777" w:rsidR="00154A76" w:rsidRDefault="00154A76" w:rsidP="00F9352D">
            <w:pPr>
              <w:spacing w:beforeLines="50" w:before="120" w:afterLines="50" w:after="120"/>
              <w:rPr>
                <w:rFonts w:asciiTheme="minorEastAsia" w:eastAsiaTheme="minorEastAsia" w:hAnsiTheme="minorEastAsia"/>
                <w:szCs w:val="21"/>
              </w:rPr>
            </w:pPr>
            <w:r w:rsidRPr="00AF64E3">
              <w:rPr>
                <w:rFonts w:asciiTheme="minorEastAsia" w:eastAsiaTheme="minorEastAsia" w:hAnsiTheme="minorEastAsia" w:hint="eastAsia"/>
                <w:szCs w:val="21"/>
              </w:rPr>
              <w:lastRenderedPageBreak/>
              <w:t>３　損害賠償等に係る適切な措置</w:t>
            </w:r>
          </w:p>
          <w:p w14:paraId="7CD78C2D" w14:textId="3E18BD54" w:rsidR="00154A76" w:rsidRPr="00AF64E3" w:rsidRDefault="00154A76" w:rsidP="00F9352D">
            <w:pPr>
              <w:spacing w:beforeLines="50" w:before="120" w:afterLines="50" w:after="120"/>
              <w:rPr>
                <w:rFonts w:asciiTheme="minorEastAsia" w:eastAsiaTheme="minorEastAsia" w:hAnsiTheme="minorEastAsia"/>
                <w:szCs w:val="21"/>
              </w:rPr>
            </w:pPr>
            <w:r w:rsidRPr="00AF64E3">
              <w:rPr>
                <w:rFonts w:asciiTheme="minorEastAsia" w:eastAsiaTheme="minorEastAsia" w:hAnsiTheme="minorEastAsia" w:hint="eastAsia"/>
                <w:szCs w:val="21"/>
              </w:rPr>
              <w:t>甲は、甲の責に帰すべき事由により労働者派遣契約の契約期間が満了する前に</w:t>
            </w:r>
            <w:r w:rsidR="006A4E8A">
              <w:rPr>
                <w:rFonts w:asciiTheme="minorEastAsia" w:eastAsiaTheme="minorEastAsia" w:hAnsiTheme="minorEastAsia" w:hint="eastAsia"/>
                <w:szCs w:val="21"/>
              </w:rPr>
              <w:t>労働者</w:t>
            </w:r>
            <w:r w:rsidRPr="00AF64E3">
              <w:rPr>
                <w:rFonts w:asciiTheme="minorEastAsia" w:eastAsiaTheme="minorEastAsia" w:hAnsiTheme="minorEastAsia" w:hint="eastAsia"/>
                <w:szCs w:val="21"/>
              </w:rPr>
              <w:t>派遣契約の解除を行おうとする場合には、派遣労働者の新たな就業機会の確保を図ることとし、これができないときには、少なくとも当該労働者派遣契約の解除に伴い乙が当該派遣労働者を休業させる等により生じた損害の賠償を行うこととする。例えば、乙が当該派遣労働者を休業させる場合は休業手当に相当する額以上の額について、乙がやむを得ない事由により当該派遣労働者を解雇する場合は、甲による解除の申し入れが相当の猶予期間をもって行われなかったことにより乙が解雇の予告をしないときは30日分以上、当該予告をした日から解雇までの期間が30日に満たないときは当該解雇の日の30日前の日から当該予告の日までの日数分以上の賃金に相当する額以上の額について、損害の賠償を行わなければならないこととする。その他甲は乙と十分に協議した上で適切な善後処理方策を講ずることとする。また、甲及び乙双方の責に帰すべき事由がある場合には、甲及び乙のそれぞれの責に帰すべき部分の割合についても十分に考慮することとする。</w:t>
            </w:r>
          </w:p>
          <w:p w14:paraId="74299933" w14:textId="77777777" w:rsidR="00154A76" w:rsidRPr="00AF64E3" w:rsidRDefault="00154A76" w:rsidP="00F9352D">
            <w:pPr>
              <w:spacing w:beforeLines="50" w:before="120" w:afterLines="50" w:after="120"/>
              <w:rPr>
                <w:rFonts w:asciiTheme="minorEastAsia" w:eastAsiaTheme="minorEastAsia" w:hAnsiTheme="minorEastAsia"/>
                <w:szCs w:val="21"/>
              </w:rPr>
            </w:pPr>
            <w:r w:rsidRPr="00AF64E3">
              <w:rPr>
                <w:rFonts w:asciiTheme="minorEastAsia" w:eastAsiaTheme="minorEastAsia" w:hAnsiTheme="minorEastAsia" w:hint="eastAsia"/>
                <w:szCs w:val="21"/>
              </w:rPr>
              <w:t>４　労働者派遣契約の解除の理由の明示</w:t>
            </w:r>
          </w:p>
          <w:p w14:paraId="7AE7274B" w14:textId="77777777" w:rsidR="00154A76" w:rsidRDefault="00154A76" w:rsidP="00F9352D">
            <w:pPr>
              <w:spacing w:beforeLines="50" w:before="120" w:afterLines="50" w:after="120"/>
              <w:rPr>
                <w:rFonts w:asciiTheme="minorEastAsia" w:eastAsiaTheme="minorEastAsia" w:hAnsiTheme="minorEastAsia"/>
                <w:szCs w:val="21"/>
              </w:rPr>
            </w:pPr>
            <w:r w:rsidRPr="00AF64E3">
              <w:rPr>
                <w:rFonts w:asciiTheme="minorEastAsia" w:eastAsiaTheme="minorEastAsia" w:hAnsiTheme="minorEastAsia" w:hint="eastAsia"/>
                <w:szCs w:val="21"/>
              </w:rPr>
              <w:t>甲は、労働者派遣契約の契約期間が満了する前に労働者派遣契約の解除を行おうとする場合であって、乙から請求があったときは、労動者派遣契約の解除を行った理由を乙に対し明らかにすることとする。</w:t>
            </w:r>
          </w:p>
          <w:p w14:paraId="10DB6C7F" w14:textId="77777777" w:rsidR="00B67264" w:rsidRPr="00B67264" w:rsidRDefault="00B67264" w:rsidP="00B67264">
            <w:pPr>
              <w:rPr>
                <w:rFonts w:asciiTheme="minorEastAsia" w:eastAsiaTheme="minorEastAsia" w:hAnsiTheme="minorEastAsia" w:cs="Times New Roman"/>
                <w:kern w:val="0"/>
              </w:rPr>
            </w:pPr>
            <w:r w:rsidRPr="00B67264">
              <w:rPr>
                <w:rFonts w:asciiTheme="minorEastAsia" w:eastAsiaTheme="minorEastAsia" w:hAnsiTheme="minorEastAsia" w:hint="eastAsia"/>
              </w:rPr>
              <w:t>５</w:t>
            </w:r>
            <w:r w:rsidR="00601E4E">
              <w:rPr>
                <w:rFonts w:asciiTheme="minorEastAsia" w:eastAsiaTheme="minorEastAsia" w:hAnsiTheme="minorEastAsia" w:hint="eastAsia"/>
              </w:rPr>
              <w:t xml:space="preserve">　</w:t>
            </w:r>
            <w:r w:rsidRPr="00B67264">
              <w:rPr>
                <w:rFonts w:asciiTheme="minorEastAsia" w:eastAsiaTheme="minorEastAsia" w:hAnsiTheme="minorEastAsia" w:cs="ＭＳ ゴシック" w:hint="eastAsia"/>
                <w:kern w:val="0"/>
              </w:rPr>
              <w:t>暴力団等排除に係る解除</w:t>
            </w:r>
          </w:p>
          <w:p w14:paraId="4CDE0E8A" w14:textId="77777777" w:rsidR="00B67264" w:rsidRPr="00B67264" w:rsidRDefault="00B67264" w:rsidP="00B67264">
            <w:pPr>
              <w:widowControl w:val="0"/>
              <w:spacing w:after="0" w:line="240" w:lineRule="auto"/>
              <w:jc w:val="both"/>
              <w:textAlignment w:val="baseline"/>
              <w:rPr>
                <w:rFonts w:asciiTheme="minorEastAsia" w:eastAsiaTheme="minorEastAsia" w:hAnsiTheme="minorEastAsia" w:cs="Times New Roman"/>
                <w:kern w:val="0"/>
              </w:rPr>
            </w:pPr>
            <w:r w:rsidRPr="00B67264">
              <w:rPr>
                <w:rFonts w:asciiTheme="minorEastAsia" w:eastAsiaTheme="minorEastAsia" w:hAnsiTheme="minorEastAsia" w:cs="ＭＳ ゴシック" w:hint="eastAsia"/>
                <w:kern w:val="0"/>
              </w:rPr>
              <w:t>甲は、乙が次の各号いずれかに該当するときは、契約を解除することができる。</w:t>
            </w:r>
          </w:p>
          <w:p w14:paraId="7DE0AC21" w14:textId="77777777" w:rsidR="00B67264" w:rsidRPr="00B67264" w:rsidRDefault="00B67264" w:rsidP="00B67264">
            <w:pPr>
              <w:widowControl w:val="0"/>
              <w:spacing w:after="0" w:line="240" w:lineRule="auto"/>
              <w:ind w:left="220" w:hangingChars="100" w:hanging="220"/>
              <w:jc w:val="both"/>
              <w:textAlignment w:val="baseline"/>
              <w:rPr>
                <w:rFonts w:asciiTheme="minorEastAsia" w:eastAsiaTheme="minorEastAsia" w:hAnsiTheme="minorEastAsia" w:cs="Times New Roman"/>
                <w:kern w:val="0"/>
              </w:rPr>
            </w:pPr>
            <w:r w:rsidRPr="00B67264">
              <w:rPr>
                <w:rFonts w:asciiTheme="minorEastAsia" w:eastAsiaTheme="minorEastAsia" w:hAnsiTheme="minorEastAsia" w:cs="ＭＳ ゴシック" w:hint="eastAsia"/>
                <w:kern w:val="0"/>
              </w:rPr>
              <w:t xml:space="preserve">　（１）役員等（法人にあっては非常勤を含む役員及び支配人並びに支店又は営業</w:t>
            </w:r>
            <w:r w:rsidRPr="00B67264">
              <w:rPr>
                <w:rFonts w:asciiTheme="minorEastAsia" w:eastAsiaTheme="minorEastAsia" w:hAnsiTheme="minorEastAsia" w:cs="ＭＳ ゴシック"/>
                <w:kern w:val="0"/>
              </w:rPr>
              <w:t xml:space="preserve">    </w:t>
            </w:r>
            <w:r w:rsidRPr="00B67264">
              <w:rPr>
                <w:rFonts w:asciiTheme="minorEastAsia" w:eastAsiaTheme="minorEastAsia" w:hAnsiTheme="minorEastAsia" w:cs="ＭＳ ゴシック" w:hint="eastAsia"/>
                <w:kern w:val="0"/>
              </w:rPr>
              <w:t xml:space="preserve">　所の代表者、その他の団体にあっては法人の役員と同等の責任を有する者、　　　個人にあってはその者及び支配人並びに支店又は営業所を代表する者をいう。　　　以下同じ。）が暴力団員（暴力団員による不当な行為の防止等に関する法律　　　（平成３年法律第７７号。以下「暴対法」という。）第２条第６号に</w:t>
            </w:r>
            <w:proofErr w:type="gramStart"/>
            <w:r w:rsidRPr="00B67264">
              <w:rPr>
                <w:rFonts w:asciiTheme="minorEastAsia" w:eastAsiaTheme="minorEastAsia" w:hAnsiTheme="minorEastAsia" w:cs="ＭＳ ゴシック" w:hint="eastAsia"/>
                <w:kern w:val="0"/>
              </w:rPr>
              <w:t>規定す</w:t>
            </w:r>
            <w:proofErr w:type="gramEnd"/>
            <w:r w:rsidRPr="00B67264">
              <w:rPr>
                <w:rFonts w:asciiTheme="minorEastAsia" w:eastAsiaTheme="minorEastAsia" w:hAnsiTheme="minorEastAsia" w:cs="ＭＳ ゴシック" w:hint="eastAsia"/>
                <w:kern w:val="0"/>
              </w:rPr>
              <w:t xml:space="preserve">　　　</w:t>
            </w:r>
            <w:proofErr w:type="gramStart"/>
            <w:r w:rsidRPr="00B67264">
              <w:rPr>
                <w:rFonts w:asciiTheme="minorEastAsia" w:eastAsiaTheme="minorEastAsia" w:hAnsiTheme="minorEastAsia" w:cs="ＭＳ ゴシック" w:hint="eastAsia"/>
                <w:kern w:val="0"/>
              </w:rPr>
              <w:t>る</w:t>
            </w:r>
            <w:proofErr w:type="gramEnd"/>
            <w:r w:rsidRPr="00B67264">
              <w:rPr>
                <w:rFonts w:asciiTheme="minorEastAsia" w:eastAsiaTheme="minorEastAsia" w:hAnsiTheme="minorEastAsia" w:cs="ＭＳ ゴシック" w:hint="eastAsia"/>
                <w:kern w:val="0"/>
              </w:rPr>
              <w:t>暴力団員をいう。以下同じ。）であると認められるとき。</w:t>
            </w:r>
          </w:p>
          <w:p w14:paraId="2F3872B0" w14:textId="77777777" w:rsidR="00B67264" w:rsidRPr="00B67264" w:rsidRDefault="00B67264" w:rsidP="00B67264">
            <w:pPr>
              <w:widowControl w:val="0"/>
              <w:spacing w:after="0" w:line="240" w:lineRule="auto"/>
              <w:ind w:left="220" w:hangingChars="100" w:hanging="220"/>
              <w:jc w:val="both"/>
              <w:textAlignment w:val="baseline"/>
              <w:rPr>
                <w:rFonts w:asciiTheme="minorEastAsia" w:eastAsiaTheme="minorEastAsia" w:hAnsiTheme="minorEastAsia" w:cs="Times New Roman"/>
                <w:kern w:val="0"/>
              </w:rPr>
            </w:pPr>
            <w:r w:rsidRPr="00B67264">
              <w:rPr>
                <w:rFonts w:asciiTheme="minorEastAsia" w:eastAsiaTheme="minorEastAsia" w:hAnsiTheme="minorEastAsia" w:cs="ＭＳ ゴシック" w:hint="eastAsia"/>
                <w:kern w:val="0"/>
              </w:rPr>
              <w:t xml:space="preserve">　（２）暴力団（暴対法第２条第２号に規定する暴力団をいう。以下同じ。）又は　　　暴力団員が経営に実質的に関与していると認められるとき。</w:t>
            </w:r>
          </w:p>
          <w:p w14:paraId="239497CA" w14:textId="77777777" w:rsidR="00B67264" w:rsidRPr="00B67264" w:rsidRDefault="00B67264" w:rsidP="00B67264">
            <w:pPr>
              <w:widowControl w:val="0"/>
              <w:spacing w:after="0" w:line="240" w:lineRule="auto"/>
              <w:ind w:left="220" w:hangingChars="100" w:hanging="220"/>
              <w:jc w:val="both"/>
              <w:textAlignment w:val="baseline"/>
              <w:rPr>
                <w:rFonts w:asciiTheme="minorEastAsia" w:eastAsiaTheme="minorEastAsia" w:hAnsiTheme="minorEastAsia" w:cs="Times New Roman"/>
                <w:kern w:val="0"/>
              </w:rPr>
            </w:pPr>
            <w:r w:rsidRPr="00B67264">
              <w:rPr>
                <w:rFonts w:asciiTheme="minorEastAsia" w:eastAsiaTheme="minorEastAsia" w:hAnsiTheme="minorEastAsia" w:cs="ＭＳ ゴシック" w:hint="eastAsia"/>
                <w:kern w:val="0"/>
              </w:rPr>
              <w:t xml:space="preserve">　（３）役員等が、自社、自己若しくは第三者の不正な利益を図り、又は第三者に　　　損害を加える目的をもって、暴力団又は暴力団員を利用していると認められ　　　るとき。</w:t>
            </w:r>
          </w:p>
          <w:p w14:paraId="168FEFA9" w14:textId="7FD45328" w:rsidR="00B67264" w:rsidRPr="00B67264" w:rsidRDefault="00B67264" w:rsidP="00B67264">
            <w:pPr>
              <w:widowControl w:val="0"/>
              <w:spacing w:after="0" w:line="240" w:lineRule="auto"/>
              <w:ind w:left="220" w:hangingChars="100" w:hanging="220"/>
              <w:textAlignment w:val="baseline"/>
              <w:rPr>
                <w:rFonts w:asciiTheme="minorEastAsia" w:eastAsiaTheme="minorEastAsia" w:hAnsiTheme="minorEastAsia" w:cs="Times New Roman"/>
                <w:kern w:val="0"/>
              </w:rPr>
            </w:pPr>
            <w:r w:rsidRPr="00B67264">
              <w:rPr>
                <w:rFonts w:asciiTheme="minorEastAsia" w:eastAsiaTheme="minorEastAsia" w:hAnsiTheme="minorEastAsia" w:cs="ＭＳ ゴシック" w:hint="eastAsia"/>
                <w:kern w:val="0"/>
              </w:rPr>
              <w:t xml:space="preserve">　（４）役員等が、暴力団又は暴力団員に対して資金等を提供し、又は便宜を供与　　　するなど直接的若しくは積極的に暴力団の維持、運営に協力し、又は関与していると認められるとき。</w:t>
            </w:r>
          </w:p>
          <w:p w14:paraId="2AE9E09E" w14:textId="77777777" w:rsidR="00B67264" w:rsidRPr="00B67264" w:rsidRDefault="00B67264" w:rsidP="00B67264">
            <w:pPr>
              <w:widowControl w:val="0"/>
              <w:spacing w:after="0" w:line="240" w:lineRule="auto"/>
              <w:ind w:left="242" w:hanging="242"/>
              <w:jc w:val="both"/>
              <w:textAlignment w:val="baseline"/>
              <w:rPr>
                <w:rFonts w:asciiTheme="minorEastAsia" w:eastAsiaTheme="minorEastAsia" w:hAnsiTheme="minorEastAsia" w:cs="Times New Roman"/>
                <w:kern w:val="0"/>
              </w:rPr>
            </w:pPr>
            <w:r w:rsidRPr="00B67264">
              <w:rPr>
                <w:rFonts w:asciiTheme="minorEastAsia" w:eastAsiaTheme="minorEastAsia" w:hAnsiTheme="minorEastAsia" w:cs="ＭＳ ゴシック" w:hint="eastAsia"/>
                <w:kern w:val="0"/>
              </w:rPr>
              <w:t xml:space="preserve">　（５）役員等が、暴力団又は暴力団員と社会的に非難されるべき関係を有して</w:t>
            </w:r>
            <w:proofErr w:type="gramStart"/>
            <w:r w:rsidRPr="00B67264">
              <w:rPr>
                <w:rFonts w:asciiTheme="minorEastAsia" w:eastAsiaTheme="minorEastAsia" w:hAnsiTheme="minorEastAsia" w:cs="ＭＳ ゴシック" w:hint="eastAsia"/>
                <w:kern w:val="0"/>
              </w:rPr>
              <w:t>い</w:t>
            </w:r>
            <w:proofErr w:type="gramEnd"/>
            <w:r w:rsidRPr="00B67264">
              <w:rPr>
                <w:rFonts w:asciiTheme="minorEastAsia" w:eastAsiaTheme="minorEastAsia" w:hAnsiTheme="minorEastAsia" w:cs="ＭＳ ゴシック" w:hint="eastAsia"/>
                <w:kern w:val="0"/>
              </w:rPr>
              <w:t xml:space="preserve">　　　</w:t>
            </w:r>
            <w:proofErr w:type="gramStart"/>
            <w:r w:rsidRPr="00B67264">
              <w:rPr>
                <w:rFonts w:asciiTheme="minorEastAsia" w:eastAsiaTheme="minorEastAsia" w:hAnsiTheme="minorEastAsia" w:cs="ＭＳ ゴシック" w:hint="eastAsia"/>
                <w:kern w:val="0"/>
              </w:rPr>
              <w:t>ると</w:t>
            </w:r>
            <w:proofErr w:type="gramEnd"/>
            <w:r w:rsidRPr="00B67264">
              <w:rPr>
                <w:rFonts w:asciiTheme="minorEastAsia" w:eastAsiaTheme="minorEastAsia" w:hAnsiTheme="minorEastAsia" w:cs="ＭＳ ゴシック" w:hint="eastAsia"/>
                <w:kern w:val="0"/>
              </w:rPr>
              <w:t>認められるとき。</w:t>
            </w:r>
          </w:p>
          <w:p w14:paraId="4D68769A" w14:textId="77777777" w:rsidR="00E04828" w:rsidRDefault="00B67264" w:rsidP="00B67264">
            <w:pPr>
              <w:widowControl w:val="0"/>
              <w:spacing w:after="0" w:line="240" w:lineRule="auto"/>
              <w:ind w:left="242" w:hanging="242"/>
              <w:textAlignment w:val="baseline"/>
              <w:rPr>
                <w:rFonts w:asciiTheme="minorEastAsia" w:eastAsiaTheme="minorEastAsia" w:hAnsiTheme="minorEastAsia" w:cs="ＭＳ ゴシック"/>
                <w:kern w:val="0"/>
              </w:rPr>
            </w:pPr>
            <w:r w:rsidRPr="00B67264">
              <w:rPr>
                <w:rFonts w:asciiTheme="minorEastAsia" w:eastAsiaTheme="minorEastAsia" w:hAnsiTheme="minorEastAsia" w:cs="ＭＳ ゴシック" w:hint="eastAsia"/>
                <w:kern w:val="0"/>
              </w:rPr>
              <w:t xml:space="preserve">　（６）本契約に係る下請契約又は資材、原材料の購入契約等の契約（以下「下請　　　契約等」という。）に当たって、その相手方が第１号から第５号のいずれかに</w:t>
            </w:r>
          </w:p>
          <w:p w14:paraId="695AC60B" w14:textId="39FA2EF1" w:rsidR="00B67264" w:rsidRDefault="00B67264" w:rsidP="00155172">
            <w:pPr>
              <w:widowControl w:val="0"/>
              <w:spacing w:after="0" w:line="240" w:lineRule="auto"/>
              <w:ind w:leftChars="100" w:left="220"/>
              <w:textAlignment w:val="baseline"/>
              <w:rPr>
                <w:rFonts w:asciiTheme="minorEastAsia" w:eastAsiaTheme="minorEastAsia" w:hAnsiTheme="minorEastAsia" w:cs="ＭＳ ゴシック"/>
                <w:kern w:val="0"/>
              </w:rPr>
            </w:pPr>
            <w:r w:rsidRPr="00B67264">
              <w:rPr>
                <w:rFonts w:asciiTheme="minorEastAsia" w:eastAsiaTheme="minorEastAsia" w:hAnsiTheme="minorEastAsia" w:cs="ＭＳ ゴシック" w:hint="eastAsia"/>
                <w:kern w:val="0"/>
              </w:rPr>
              <w:t>該当することを知りながら、当該者と契約を締結したと認められるとき。　（７）本契約に係る下請契約等に当たって、第１号から第５号のいずれかに該当　　　する者をその相手方としていた場合（第６号に該当する場合を除く。）において、甲が乙に対して当該契約の解除を求め、乙がこれに従わなかったとき。</w:t>
            </w:r>
          </w:p>
          <w:p w14:paraId="4177AF08" w14:textId="77777777" w:rsidR="00675ABF" w:rsidRPr="00E04828" w:rsidRDefault="00675ABF" w:rsidP="00B67264">
            <w:pPr>
              <w:widowControl w:val="0"/>
              <w:spacing w:after="0" w:line="240" w:lineRule="auto"/>
              <w:ind w:left="242" w:hanging="242"/>
              <w:textAlignment w:val="baseline"/>
              <w:rPr>
                <w:rFonts w:asciiTheme="minorEastAsia" w:eastAsiaTheme="minorEastAsia" w:hAnsiTheme="minorEastAsia" w:cs="Times New Roman"/>
                <w:kern w:val="0"/>
              </w:rPr>
            </w:pPr>
          </w:p>
          <w:p w14:paraId="5A6C7A1F" w14:textId="77777777" w:rsidR="00B67264" w:rsidRPr="00B67264" w:rsidRDefault="00B67264" w:rsidP="00116D98">
            <w:pPr>
              <w:widowControl w:val="0"/>
              <w:spacing w:after="0" w:line="240" w:lineRule="auto"/>
              <w:ind w:left="220" w:hangingChars="100" w:hanging="220"/>
              <w:jc w:val="both"/>
              <w:textAlignment w:val="baseline"/>
              <w:rPr>
                <w:rFonts w:asciiTheme="minorEastAsia" w:eastAsiaTheme="minorEastAsia" w:hAnsiTheme="minorEastAsia" w:cs="Times New Roman"/>
                <w:kern w:val="0"/>
              </w:rPr>
            </w:pPr>
            <w:r w:rsidRPr="00B67264">
              <w:rPr>
                <w:rFonts w:asciiTheme="minorEastAsia" w:eastAsiaTheme="minorEastAsia" w:hAnsiTheme="minorEastAsia" w:cs="ＭＳ ゴシック" w:hint="eastAsia"/>
                <w:kern w:val="0"/>
              </w:rPr>
              <w:t xml:space="preserve">　（８）本契約の履行に当たって、暴力団又は暴力団員から不当介入を受けたにも　　　かかわらず、遅滞なくその旨を甲に報告せず、又は警察に届け出なかったと　　　き。</w:t>
            </w:r>
          </w:p>
          <w:p w14:paraId="0E95E735" w14:textId="77777777" w:rsidR="00601E4E" w:rsidRDefault="00601E4E" w:rsidP="00F9352D">
            <w:pPr>
              <w:spacing w:beforeLines="50" w:before="120" w:afterLines="50" w:after="120"/>
              <w:rPr>
                <w:rFonts w:asciiTheme="minorEastAsia" w:eastAsiaTheme="minorEastAsia" w:hAnsiTheme="minorEastAsia"/>
                <w:szCs w:val="21"/>
              </w:rPr>
            </w:pPr>
            <w:r>
              <w:rPr>
                <w:rFonts w:asciiTheme="minorEastAsia" w:eastAsiaTheme="minorEastAsia" w:hAnsiTheme="minorEastAsia"/>
                <w:szCs w:val="21"/>
              </w:rPr>
              <w:lastRenderedPageBreak/>
              <w:t>６</w:t>
            </w:r>
            <w:r w:rsidR="00FC02A2">
              <w:rPr>
                <w:rFonts w:asciiTheme="minorEastAsia" w:eastAsiaTheme="minorEastAsia" w:hAnsiTheme="minorEastAsia"/>
                <w:szCs w:val="21"/>
              </w:rPr>
              <w:t xml:space="preserve">　委託業務の履行不可による解除</w:t>
            </w:r>
          </w:p>
          <w:p w14:paraId="27D39DF8" w14:textId="77777777" w:rsidR="0004421B" w:rsidRDefault="00FC02A2" w:rsidP="001C51D3">
            <w:pPr>
              <w:spacing w:beforeLines="50" w:before="120" w:afterLines="50" w:after="120"/>
              <w:rPr>
                <w:rFonts w:asciiTheme="minorEastAsia" w:eastAsiaTheme="minorEastAsia" w:hAnsiTheme="minorEastAsia"/>
                <w:szCs w:val="21"/>
              </w:rPr>
            </w:pPr>
            <w:r>
              <w:rPr>
                <w:rFonts w:hint="eastAsia"/>
              </w:rPr>
              <w:t>乙</w:t>
            </w:r>
            <w:r w:rsidR="00601E4E">
              <w:rPr>
                <w:rFonts w:hint="eastAsia"/>
              </w:rPr>
              <w:t>の責めに帰すべき理由により、委託業務の履行ができないと認められるとき。</w:t>
            </w:r>
            <w:r>
              <w:rPr>
                <w:rFonts w:hint="eastAsia"/>
              </w:rPr>
              <w:t>また、乙が契約に違反し、契約の</w:t>
            </w:r>
            <w:r w:rsidR="00CC4ECE">
              <w:rPr>
                <w:rFonts w:hint="eastAsia"/>
              </w:rPr>
              <w:t>目的</w:t>
            </w:r>
            <w:r>
              <w:rPr>
                <w:rFonts w:hint="eastAsia"/>
              </w:rPr>
              <w:t>を達することができないと認められるとき。</w:t>
            </w:r>
          </w:p>
          <w:p w14:paraId="7C5FF208" w14:textId="77777777" w:rsidR="00601E4E" w:rsidRPr="00AF64E3" w:rsidRDefault="00FC02A2" w:rsidP="001C51D3">
            <w:pPr>
              <w:spacing w:beforeLines="50" w:before="120" w:afterLines="50" w:after="120"/>
              <w:ind w:leftChars="17" w:left="39" w:hanging="2"/>
              <w:rPr>
                <w:rFonts w:asciiTheme="minorEastAsia" w:eastAsiaTheme="minorEastAsia" w:hAnsiTheme="minorEastAsia"/>
                <w:szCs w:val="21"/>
              </w:rPr>
            </w:pPr>
            <w:r>
              <w:rPr>
                <w:rFonts w:asciiTheme="minorEastAsia" w:eastAsiaTheme="minorEastAsia" w:hAnsiTheme="minorEastAsia" w:hint="eastAsia"/>
                <w:szCs w:val="21"/>
              </w:rPr>
              <w:t>７　本条</w:t>
            </w:r>
            <w:r w:rsidR="00A6789B">
              <w:rPr>
                <w:rFonts w:asciiTheme="minorEastAsia" w:eastAsiaTheme="minorEastAsia" w:hAnsiTheme="minorEastAsia" w:hint="eastAsia"/>
                <w:szCs w:val="21"/>
              </w:rPr>
              <w:t>第５項から第６項</w:t>
            </w:r>
            <w:r>
              <w:rPr>
                <w:rFonts w:asciiTheme="minorEastAsia" w:eastAsiaTheme="minorEastAsia" w:hAnsiTheme="minorEastAsia" w:hint="eastAsia"/>
                <w:szCs w:val="21"/>
              </w:rPr>
              <w:t>により契約を解除したときは、</w:t>
            </w:r>
            <w:r w:rsidR="00A6789B">
              <w:rPr>
                <w:rFonts w:asciiTheme="minorEastAsia" w:eastAsiaTheme="minorEastAsia" w:hAnsiTheme="minorEastAsia" w:hint="eastAsia"/>
                <w:szCs w:val="21"/>
              </w:rPr>
              <w:t>甲は</w:t>
            </w:r>
            <w:r>
              <w:rPr>
                <w:rFonts w:asciiTheme="minorEastAsia" w:eastAsiaTheme="minorEastAsia" w:hAnsiTheme="minorEastAsia" w:hint="eastAsia"/>
                <w:szCs w:val="21"/>
              </w:rPr>
              <w:t>その損害の賠償を</w:t>
            </w:r>
            <w:r w:rsidR="001C51D3">
              <w:rPr>
                <w:rFonts w:asciiTheme="minorEastAsia" w:eastAsiaTheme="minorEastAsia" w:hAnsiTheme="minorEastAsia" w:hint="eastAsia"/>
                <w:szCs w:val="21"/>
              </w:rPr>
              <w:t>乙</w:t>
            </w:r>
            <w:r>
              <w:rPr>
                <w:rFonts w:asciiTheme="minorEastAsia" w:eastAsiaTheme="minorEastAsia" w:hAnsiTheme="minorEastAsia" w:hint="eastAsia"/>
                <w:szCs w:val="21"/>
              </w:rPr>
              <w:t>に請求することができる</w:t>
            </w:r>
            <w:r w:rsidR="002A412B">
              <w:rPr>
                <w:rFonts w:asciiTheme="minorEastAsia" w:eastAsiaTheme="minorEastAsia" w:hAnsiTheme="minorEastAsia" w:hint="eastAsia"/>
                <w:szCs w:val="21"/>
              </w:rPr>
              <w:t>ものとする。</w:t>
            </w:r>
          </w:p>
        </w:tc>
      </w:tr>
      <w:tr w:rsidR="008E3DB8" w:rsidRPr="00AF64E3" w14:paraId="700B6B3D" w14:textId="77777777" w:rsidTr="00593C8A">
        <w:trPr>
          <w:trHeight w:val="503"/>
        </w:trPr>
        <w:tc>
          <w:tcPr>
            <w:tcW w:w="1548" w:type="dxa"/>
          </w:tcPr>
          <w:p w14:paraId="135DA8DB" w14:textId="77777777" w:rsidR="008E3DB8" w:rsidRPr="00AF64E3" w:rsidRDefault="00AB3861" w:rsidP="008E3DB8">
            <w:pPr>
              <w:spacing w:after="0"/>
              <w:rPr>
                <w:rFonts w:asciiTheme="minorEastAsia" w:eastAsiaTheme="minorEastAsia" w:hAnsiTheme="minorEastAsia"/>
                <w:szCs w:val="21"/>
              </w:rPr>
            </w:pPr>
            <w:r>
              <w:rPr>
                <w:rFonts w:asciiTheme="minorEastAsia" w:eastAsiaTheme="minorEastAsia" w:hAnsiTheme="minorEastAsia" w:hint="eastAsia"/>
                <w:szCs w:val="21"/>
              </w:rPr>
              <w:lastRenderedPageBreak/>
              <w:t>15</w:t>
            </w:r>
            <w:r w:rsidR="008E3DB8" w:rsidRPr="00AF64E3">
              <w:rPr>
                <w:rFonts w:asciiTheme="minorEastAsia" w:eastAsiaTheme="minorEastAsia" w:hAnsiTheme="minorEastAsia" w:hint="eastAsia"/>
                <w:szCs w:val="21"/>
              </w:rPr>
              <w:t>派遣元責任者</w:t>
            </w:r>
          </w:p>
        </w:tc>
        <w:tc>
          <w:tcPr>
            <w:tcW w:w="8441" w:type="dxa"/>
            <w:gridSpan w:val="2"/>
          </w:tcPr>
          <w:p w14:paraId="090FD6F5" w14:textId="77777777" w:rsidR="00345D57" w:rsidRDefault="007A44DF" w:rsidP="006A5308">
            <w:pPr>
              <w:spacing w:after="0"/>
              <w:ind w:firstLineChars="1500" w:firstLine="3300"/>
              <w:rPr>
                <w:rFonts w:asciiTheme="minorEastAsia" w:eastAsiaTheme="minorEastAsia" w:hAnsiTheme="minorEastAsia"/>
              </w:rPr>
            </w:pPr>
            <w:r>
              <w:rPr>
                <w:rFonts w:asciiTheme="minorEastAsia" w:eastAsiaTheme="minorEastAsia" w:hAnsiTheme="minorEastAsia" w:hint="eastAsia"/>
              </w:rPr>
              <w:t xml:space="preserve">  </w:t>
            </w:r>
            <w:r w:rsidR="00D64FA0">
              <w:rPr>
                <w:rFonts w:asciiTheme="minorEastAsia" w:eastAsiaTheme="minorEastAsia" w:hAnsiTheme="minorEastAsia" w:hint="eastAsia"/>
              </w:rPr>
              <w:t xml:space="preserve"> </w:t>
            </w:r>
          </w:p>
          <w:p w14:paraId="0B239B59" w14:textId="64FAEAD5" w:rsidR="008E3DB8" w:rsidRPr="00AF64E3" w:rsidRDefault="00E45ADF" w:rsidP="00345D57">
            <w:pPr>
              <w:spacing w:after="0"/>
              <w:ind w:firstLineChars="2400" w:firstLine="5280"/>
              <w:rPr>
                <w:rFonts w:asciiTheme="minorEastAsia" w:eastAsiaTheme="minorEastAsia" w:hAnsiTheme="minorEastAsia"/>
                <w:color w:val="auto"/>
              </w:rPr>
            </w:pPr>
            <w:r w:rsidRPr="00AF64E3">
              <w:rPr>
                <w:rFonts w:asciiTheme="minorEastAsia" w:eastAsiaTheme="minorEastAsia" w:hAnsiTheme="minorEastAsia" w:hint="eastAsia"/>
                <w:color w:val="auto"/>
              </w:rPr>
              <w:t>TEL</w:t>
            </w:r>
            <w:r>
              <w:rPr>
                <w:rFonts w:asciiTheme="minorEastAsia" w:eastAsiaTheme="minorEastAsia" w:hAnsiTheme="minorEastAsia"/>
                <w:color w:val="auto"/>
              </w:rPr>
              <w:t xml:space="preserve"> </w:t>
            </w:r>
          </w:p>
        </w:tc>
      </w:tr>
      <w:tr w:rsidR="008E3DB8" w:rsidRPr="00AF64E3" w14:paraId="75B9C186" w14:textId="77777777" w:rsidTr="00593C8A">
        <w:trPr>
          <w:trHeight w:val="503"/>
        </w:trPr>
        <w:tc>
          <w:tcPr>
            <w:tcW w:w="1548" w:type="dxa"/>
          </w:tcPr>
          <w:p w14:paraId="011DEF10" w14:textId="77777777" w:rsidR="008E3DB8" w:rsidRPr="00AF64E3" w:rsidRDefault="00AB3861" w:rsidP="008E3DB8">
            <w:pPr>
              <w:spacing w:after="0"/>
              <w:rPr>
                <w:rFonts w:asciiTheme="minorEastAsia" w:eastAsiaTheme="minorEastAsia" w:hAnsiTheme="minorEastAsia"/>
                <w:szCs w:val="21"/>
              </w:rPr>
            </w:pPr>
            <w:r>
              <w:rPr>
                <w:rFonts w:asciiTheme="minorEastAsia" w:eastAsiaTheme="minorEastAsia" w:hAnsiTheme="minorEastAsia" w:hint="eastAsia"/>
                <w:szCs w:val="21"/>
              </w:rPr>
              <w:t>16</w:t>
            </w:r>
            <w:r w:rsidR="008E3DB8" w:rsidRPr="00AF64E3">
              <w:rPr>
                <w:rFonts w:asciiTheme="minorEastAsia" w:eastAsiaTheme="minorEastAsia" w:hAnsiTheme="minorEastAsia" w:hint="eastAsia"/>
                <w:szCs w:val="21"/>
              </w:rPr>
              <w:t>派遣先責任者</w:t>
            </w:r>
          </w:p>
        </w:tc>
        <w:tc>
          <w:tcPr>
            <w:tcW w:w="8441" w:type="dxa"/>
            <w:gridSpan w:val="2"/>
          </w:tcPr>
          <w:p w14:paraId="3B9C737C" w14:textId="4B92F661" w:rsidR="00345D57" w:rsidRDefault="008E3DB8" w:rsidP="00377E17">
            <w:pPr>
              <w:spacing w:after="0"/>
              <w:rPr>
                <w:rFonts w:asciiTheme="minorEastAsia" w:eastAsiaTheme="minorEastAsia" w:hAnsiTheme="minorEastAsia"/>
                <w:color w:val="auto"/>
              </w:rPr>
            </w:pPr>
            <w:r>
              <w:rPr>
                <w:rFonts w:asciiTheme="minorEastAsia" w:eastAsiaTheme="minorEastAsia" w:hAnsiTheme="minorEastAsia" w:hint="eastAsia"/>
                <w:color w:val="auto"/>
              </w:rPr>
              <w:t>橿原考古学研究所</w:t>
            </w:r>
            <w:r w:rsidRPr="00AF64E3">
              <w:rPr>
                <w:rFonts w:asciiTheme="minorEastAsia" w:eastAsiaTheme="minorEastAsia" w:hAnsiTheme="minorEastAsia" w:hint="eastAsia"/>
                <w:color w:val="auto"/>
              </w:rPr>
              <w:t>総務課</w:t>
            </w:r>
            <w:r>
              <w:rPr>
                <w:rFonts w:asciiTheme="minorEastAsia" w:eastAsiaTheme="minorEastAsia" w:hAnsiTheme="minorEastAsia" w:hint="eastAsia"/>
                <w:color w:val="auto"/>
              </w:rPr>
              <w:t>長</w:t>
            </w:r>
            <w:r w:rsidR="005E08BA">
              <w:rPr>
                <w:rFonts w:asciiTheme="minorEastAsia" w:eastAsiaTheme="minorEastAsia" w:hAnsiTheme="minorEastAsia" w:hint="eastAsia"/>
                <w:color w:val="auto"/>
              </w:rPr>
              <w:t xml:space="preserve"> </w:t>
            </w:r>
            <w:r w:rsidR="00D64FA0">
              <w:rPr>
                <w:rFonts w:asciiTheme="minorEastAsia" w:eastAsiaTheme="minorEastAsia" w:hAnsiTheme="minorEastAsia" w:hint="eastAsia"/>
                <w:color w:val="auto"/>
              </w:rPr>
              <w:t xml:space="preserve">　</w:t>
            </w:r>
            <w:r w:rsidR="00345D57">
              <w:rPr>
                <w:rFonts w:asciiTheme="minorEastAsia" w:eastAsiaTheme="minorEastAsia" w:hAnsiTheme="minorEastAsia" w:hint="eastAsia"/>
                <w:color w:val="auto"/>
              </w:rPr>
              <w:t>松浦</w:t>
            </w:r>
            <w:r w:rsidR="00377E17">
              <w:rPr>
                <w:rFonts w:asciiTheme="minorEastAsia" w:eastAsiaTheme="minorEastAsia" w:hAnsiTheme="minorEastAsia" w:hint="eastAsia"/>
                <w:color w:val="auto"/>
              </w:rPr>
              <w:t xml:space="preserve">　</w:t>
            </w:r>
            <w:r w:rsidR="00345D57">
              <w:rPr>
                <w:rFonts w:asciiTheme="minorEastAsia" w:eastAsiaTheme="minorEastAsia" w:hAnsiTheme="minorEastAsia" w:hint="eastAsia"/>
                <w:color w:val="auto"/>
              </w:rPr>
              <w:t>悦子</w:t>
            </w:r>
            <w:r w:rsidR="00D64FA0">
              <w:rPr>
                <w:rFonts w:asciiTheme="minorEastAsia" w:eastAsiaTheme="minorEastAsia" w:hAnsiTheme="minorEastAsia" w:hint="eastAsia"/>
                <w:color w:val="auto"/>
              </w:rPr>
              <w:t xml:space="preserve">　</w:t>
            </w:r>
          </w:p>
          <w:p w14:paraId="7468DB80" w14:textId="4F109E3A" w:rsidR="008E3DB8" w:rsidRPr="00AF64E3" w:rsidRDefault="008E3DB8" w:rsidP="00345D57">
            <w:pPr>
              <w:spacing w:after="0"/>
              <w:ind w:firstLineChars="2400" w:firstLine="5280"/>
              <w:rPr>
                <w:rFonts w:asciiTheme="minorEastAsia" w:eastAsiaTheme="minorEastAsia" w:hAnsiTheme="minorEastAsia"/>
                <w:color w:val="auto"/>
              </w:rPr>
            </w:pPr>
            <w:r w:rsidRPr="00AF64E3">
              <w:rPr>
                <w:rFonts w:asciiTheme="minorEastAsia" w:eastAsiaTheme="minorEastAsia" w:hAnsiTheme="minorEastAsia" w:hint="eastAsia"/>
                <w:color w:val="auto"/>
              </w:rPr>
              <w:t>TEL</w:t>
            </w:r>
            <w:r>
              <w:rPr>
                <w:rFonts w:asciiTheme="minorEastAsia" w:eastAsiaTheme="minorEastAsia" w:hAnsiTheme="minorEastAsia" w:hint="eastAsia"/>
                <w:color w:val="auto"/>
              </w:rPr>
              <w:t xml:space="preserve"> 0744-24-1101</w:t>
            </w:r>
            <w:r w:rsidRPr="00AF64E3">
              <w:rPr>
                <w:rFonts w:asciiTheme="minorEastAsia" w:eastAsiaTheme="minorEastAsia" w:hAnsiTheme="minorEastAsia" w:hint="eastAsia"/>
                <w:color w:val="auto"/>
              </w:rPr>
              <w:t xml:space="preserve">　内線</w:t>
            </w:r>
            <w:r w:rsidR="00345D57">
              <w:rPr>
                <w:rFonts w:asciiTheme="minorEastAsia" w:eastAsiaTheme="minorEastAsia" w:hAnsiTheme="minorEastAsia" w:hint="eastAsia"/>
                <w:color w:val="auto"/>
              </w:rPr>
              <w:t>3</w:t>
            </w:r>
            <w:r w:rsidR="00345D57">
              <w:rPr>
                <w:rFonts w:asciiTheme="minorEastAsia" w:eastAsiaTheme="minorEastAsia" w:hAnsiTheme="minorEastAsia"/>
                <w:color w:val="auto"/>
              </w:rPr>
              <w:t>03</w:t>
            </w:r>
          </w:p>
        </w:tc>
      </w:tr>
      <w:tr w:rsidR="008E3DB8" w:rsidRPr="00AF64E3" w14:paraId="25080B89" w14:textId="77777777" w:rsidTr="00593C8A">
        <w:trPr>
          <w:trHeight w:val="834"/>
        </w:trPr>
        <w:tc>
          <w:tcPr>
            <w:tcW w:w="1548" w:type="dxa"/>
          </w:tcPr>
          <w:p w14:paraId="72421901" w14:textId="77777777" w:rsidR="008E3DB8" w:rsidRPr="00AF64E3" w:rsidRDefault="00AB3861" w:rsidP="00125F0A">
            <w:pPr>
              <w:spacing w:after="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7</w:t>
            </w:r>
            <w:r w:rsidR="00125F0A">
              <w:rPr>
                <w:rFonts w:asciiTheme="minorEastAsia" w:eastAsiaTheme="minorEastAsia" w:hAnsiTheme="minorEastAsia" w:hint="eastAsia"/>
                <w:szCs w:val="21"/>
              </w:rPr>
              <w:t>時間外</w:t>
            </w:r>
            <w:r w:rsidR="008E3DB8" w:rsidRPr="00AF64E3">
              <w:rPr>
                <w:rFonts w:asciiTheme="minorEastAsia" w:eastAsiaTheme="minorEastAsia" w:hAnsiTheme="minorEastAsia" w:hint="eastAsia"/>
                <w:szCs w:val="21"/>
              </w:rPr>
              <w:t>労働</w:t>
            </w:r>
          </w:p>
        </w:tc>
        <w:tc>
          <w:tcPr>
            <w:tcW w:w="8441" w:type="dxa"/>
            <w:gridSpan w:val="2"/>
          </w:tcPr>
          <w:p w14:paraId="6CC627C8" w14:textId="77777777" w:rsidR="008E3DB8" w:rsidRDefault="008E3DB8" w:rsidP="008E3DB8">
            <w:pPr>
              <w:spacing w:after="0"/>
              <w:rPr>
                <w:rFonts w:asciiTheme="minorEastAsia" w:eastAsiaTheme="minorEastAsia" w:hAnsiTheme="minorEastAsia"/>
                <w:szCs w:val="21"/>
              </w:rPr>
            </w:pPr>
            <w:r w:rsidRPr="00AF64E3">
              <w:rPr>
                <w:rFonts w:asciiTheme="minorEastAsia" w:eastAsiaTheme="minorEastAsia" w:hAnsiTheme="minorEastAsia" w:hint="eastAsia"/>
                <w:noProof/>
                <w:szCs w:val="21"/>
              </w:rPr>
              <mc:AlternateContent>
                <mc:Choice Requires="wps">
                  <w:drawing>
                    <wp:anchor distT="0" distB="0" distL="114300" distR="114300" simplePos="0" relativeHeight="251870208" behindDoc="0" locked="0" layoutInCell="1" allowOverlap="1" wp14:anchorId="2CBC6D0A" wp14:editId="53AFDF97">
                      <wp:simplePos x="0" y="0"/>
                      <wp:positionH relativeFrom="column">
                        <wp:posOffset>-60325</wp:posOffset>
                      </wp:positionH>
                      <wp:positionV relativeFrom="paragraph">
                        <wp:posOffset>-20955</wp:posOffset>
                      </wp:positionV>
                      <wp:extent cx="274320" cy="246380"/>
                      <wp:effectExtent l="0" t="0" r="11430" b="20320"/>
                      <wp:wrapNone/>
                      <wp:docPr id="1585" name="円/楕円 1585"/>
                      <wp:cNvGraphicFramePr/>
                      <a:graphic xmlns:a="http://schemas.openxmlformats.org/drawingml/2006/main">
                        <a:graphicData uri="http://schemas.microsoft.com/office/word/2010/wordprocessingShape">
                          <wps:wsp>
                            <wps:cNvSpPr/>
                            <wps:spPr>
                              <a:xfrm>
                                <a:off x="0" y="0"/>
                                <a:ext cx="274320" cy="24638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B8A310" id="円/楕円 1585" o:spid="_x0000_s1026" style="position:absolute;left:0;text-align:left;margin-left:-4.75pt;margin-top:-1.65pt;width:21.6pt;height:19.4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" filled="f" strokecolor="windowText" strokeweight=".5pt"/>
                  </w:pict>
                </mc:Fallback>
              </mc:AlternateContent>
            </w:r>
            <w:r w:rsidRPr="00AF64E3">
              <w:rPr>
                <w:rFonts w:asciiTheme="minorEastAsia" w:eastAsiaTheme="minorEastAsia" w:hAnsiTheme="minorEastAsia" w:hint="eastAsia"/>
                <w:szCs w:val="21"/>
              </w:rPr>
              <w:t xml:space="preserve">無　／　有（１日 　</w:t>
            </w:r>
            <w:r>
              <w:rPr>
                <w:rFonts w:asciiTheme="minorEastAsia" w:eastAsiaTheme="minorEastAsia" w:hAnsiTheme="minorEastAsia" w:hint="eastAsia"/>
                <w:szCs w:val="21"/>
              </w:rPr>
              <w:t>０</w:t>
            </w:r>
            <w:r w:rsidRPr="00AF64E3">
              <w:rPr>
                <w:rFonts w:asciiTheme="minorEastAsia" w:eastAsiaTheme="minorEastAsia" w:hAnsiTheme="minorEastAsia" w:hint="eastAsia"/>
                <w:szCs w:val="21"/>
              </w:rPr>
              <w:t>時間　／　月</w:t>
            </w:r>
            <w:r>
              <w:rPr>
                <w:rFonts w:asciiTheme="minorEastAsia" w:eastAsiaTheme="minorEastAsia" w:hAnsiTheme="minorEastAsia" w:hint="eastAsia"/>
                <w:szCs w:val="21"/>
              </w:rPr>
              <w:t xml:space="preserve">　　０</w:t>
            </w:r>
            <w:r w:rsidRPr="00AF64E3">
              <w:rPr>
                <w:rFonts w:asciiTheme="minorEastAsia" w:eastAsiaTheme="minorEastAsia" w:hAnsiTheme="minorEastAsia" w:hint="eastAsia"/>
                <w:szCs w:val="21"/>
              </w:rPr>
              <w:t>時間　／　年</w:t>
            </w:r>
            <w:r>
              <w:rPr>
                <w:rFonts w:asciiTheme="minorEastAsia" w:eastAsiaTheme="minorEastAsia" w:hAnsiTheme="minorEastAsia" w:hint="eastAsia"/>
                <w:szCs w:val="21"/>
              </w:rPr>
              <w:t xml:space="preserve">　　０</w:t>
            </w:r>
            <w:r w:rsidRPr="00AF64E3">
              <w:rPr>
                <w:rFonts w:asciiTheme="minorEastAsia" w:eastAsiaTheme="minorEastAsia" w:hAnsiTheme="minorEastAsia" w:hint="eastAsia"/>
                <w:szCs w:val="21"/>
              </w:rPr>
              <w:t>時間）</w:t>
            </w:r>
          </w:p>
          <w:p w14:paraId="08F11D91" w14:textId="77777777" w:rsidR="003732E6" w:rsidRPr="00AF64E3" w:rsidRDefault="009E1996" w:rsidP="00B65D6F">
            <w:pPr>
              <w:spacing w:after="0"/>
              <w:rPr>
                <w:rFonts w:asciiTheme="minorEastAsia" w:eastAsiaTheme="minorEastAsia" w:hAnsiTheme="minorEastAsia"/>
                <w:szCs w:val="21"/>
              </w:rPr>
            </w:pPr>
            <w:r>
              <w:rPr>
                <w:rFonts w:asciiTheme="minorEastAsia" w:eastAsiaTheme="minorEastAsia" w:hAnsiTheme="minorEastAsia" w:hint="eastAsia"/>
                <w:szCs w:val="21"/>
              </w:rPr>
              <w:t>※緊急により、やむを得ず発生した場合には、</w:t>
            </w:r>
            <w:r w:rsidR="00B65D6F">
              <w:rPr>
                <w:rFonts w:asciiTheme="minorEastAsia" w:eastAsiaTheme="minorEastAsia" w:hAnsiTheme="minorEastAsia" w:hint="eastAsia"/>
                <w:szCs w:val="21"/>
              </w:rPr>
              <w:t>１業務内容で定める各派遣料金の</w:t>
            </w:r>
            <w:r>
              <w:rPr>
                <w:rFonts w:asciiTheme="minorEastAsia" w:eastAsiaTheme="minorEastAsia" w:hAnsiTheme="minorEastAsia" w:hint="eastAsia"/>
                <w:szCs w:val="21"/>
              </w:rPr>
              <w:t>２割５分の割増</w:t>
            </w:r>
            <w:r w:rsidR="00B65D6F">
              <w:rPr>
                <w:rFonts w:asciiTheme="minorEastAsia" w:eastAsiaTheme="minorEastAsia" w:hAnsiTheme="minorEastAsia" w:hint="eastAsia"/>
                <w:szCs w:val="21"/>
              </w:rPr>
              <w:t>とする。</w:t>
            </w:r>
            <w:r w:rsidR="003732E6">
              <w:rPr>
                <w:rFonts w:asciiTheme="minorEastAsia" w:eastAsiaTheme="minorEastAsia" w:hAnsiTheme="minorEastAsia" w:hint="eastAsia"/>
                <w:szCs w:val="21"/>
              </w:rPr>
              <w:t>（労働基準法第36条、37条に定める時間外・休日の労働）</w:t>
            </w:r>
          </w:p>
        </w:tc>
      </w:tr>
      <w:tr w:rsidR="008E3DB8" w:rsidRPr="00AF64E3" w14:paraId="3B8A9AE8" w14:textId="77777777" w:rsidTr="00593C8A">
        <w:trPr>
          <w:trHeight w:val="987"/>
        </w:trPr>
        <w:tc>
          <w:tcPr>
            <w:tcW w:w="1548" w:type="dxa"/>
          </w:tcPr>
          <w:p w14:paraId="40AF41AA" w14:textId="77777777" w:rsidR="008E3DB8" w:rsidRPr="00AF64E3" w:rsidRDefault="00AB3861" w:rsidP="008E3DB8">
            <w:pPr>
              <w:spacing w:after="0"/>
              <w:rPr>
                <w:rFonts w:asciiTheme="minorEastAsia" w:eastAsiaTheme="minorEastAsia" w:hAnsiTheme="minorEastAsia"/>
                <w:szCs w:val="21"/>
              </w:rPr>
            </w:pPr>
            <w:r>
              <w:rPr>
                <w:rFonts w:asciiTheme="minorEastAsia" w:eastAsiaTheme="minorEastAsia" w:hAnsiTheme="minorEastAsia" w:hint="eastAsia"/>
                <w:szCs w:val="21"/>
              </w:rPr>
              <w:t>18</w:t>
            </w:r>
            <w:r w:rsidR="008E3DB8" w:rsidRPr="00AF64E3">
              <w:rPr>
                <w:rFonts w:asciiTheme="minorEastAsia" w:eastAsiaTheme="minorEastAsia" w:hAnsiTheme="minorEastAsia" w:hint="eastAsia"/>
                <w:szCs w:val="21"/>
              </w:rPr>
              <w:t>休日労働</w:t>
            </w:r>
          </w:p>
        </w:tc>
        <w:tc>
          <w:tcPr>
            <w:tcW w:w="8441" w:type="dxa"/>
            <w:gridSpan w:val="2"/>
          </w:tcPr>
          <w:p w14:paraId="1E76E7C2" w14:textId="77777777" w:rsidR="008E3DB8" w:rsidRDefault="005E08BA" w:rsidP="008E3DB8">
            <w:pPr>
              <w:spacing w:after="0"/>
              <w:rPr>
                <w:rFonts w:asciiTheme="minorEastAsia" w:eastAsiaTheme="minorEastAsia" w:hAnsiTheme="minorEastAsia"/>
                <w:szCs w:val="21"/>
              </w:rPr>
            </w:pPr>
            <w:r w:rsidRPr="00AF64E3">
              <w:rPr>
                <w:rFonts w:asciiTheme="minorEastAsia" w:eastAsiaTheme="minorEastAsia" w:hAnsiTheme="minorEastAsia" w:hint="eastAsia"/>
                <w:noProof/>
                <w:szCs w:val="21"/>
              </w:rPr>
              <mc:AlternateContent>
                <mc:Choice Requires="wps">
                  <w:drawing>
                    <wp:anchor distT="0" distB="0" distL="114300" distR="114300" simplePos="0" relativeHeight="251869184" behindDoc="0" locked="0" layoutInCell="1" allowOverlap="1" wp14:anchorId="1D217E39" wp14:editId="28F4066F">
                      <wp:simplePos x="0" y="0"/>
                      <wp:positionH relativeFrom="column">
                        <wp:posOffset>-45085</wp:posOffset>
                      </wp:positionH>
                      <wp:positionV relativeFrom="paragraph">
                        <wp:posOffset>-19050</wp:posOffset>
                      </wp:positionV>
                      <wp:extent cx="274320" cy="246380"/>
                      <wp:effectExtent l="0" t="0" r="11430" b="20320"/>
                      <wp:wrapNone/>
                      <wp:docPr id="307139" name="円/楕円 307139"/>
                      <wp:cNvGraphicFramePr/>
                      <a:graphic xmlns:a="http://schemas.openxmlformats.org/drawingml/2006/main">
                        <a:graphicData uri="http://schemas.microsoft.com/office/word/2010/wordprocessingShape">
                          <wps:wsp>
                            <wps:cNvSpPr/>
                            <wps:spPr>
                              <a:xfrm>
                                <a:off x="0" y="0"/>
                                <a:ext cx="274320" cy="2463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545EDD" id="円/楕円 307139" o:spid="_x0000_s1026" style="position:absolute;left:0;text-align:left;margin-left:-3.55pt;margin-top:-1.5pt;width:21.6pt;height:19.4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" filled="f" strokecolor="black [3213]" strokeweight=".5pt">
                      <v:stroke joinstyle="miter"/>
                    </v:oval>
                  </w:pict>
                </mc:Fallback>
              </mc:AlternateContent>
            </w:r>
            <w:r w:rsidR="008E3DB8" w:rsidRPr="00AF64E3">
              <w:rPr>
                <w:rFonts w:asciiTheme="minorEastAsia" w:eastAsiaTheme="minorEastAsia" w:hAnsiTheme="minorEastAsia" w:hint="eastAsia"/>
                <w:szCs w:val="21"/>
              </w:rPr>
              <w:t>無　／　有</w:t>
            </w:r>
            <w:r w:rsidR="008E3DB8">
              <w:rPr>
                <w:rFonts w:asciiTheme="minorEastAsia" w:eastAsiaTheme="minorEastAsia" w:hAnsiTheme="minorEastAsia" w:hint="eastAsia"/>
                <w:szCs w:val="21"/>
              </w:rPr>
              <w:t xml:space="preserve">　調査作業繁忙期</w:t>
            </w:r>
            <w:r w:rsidR="0015326F">
              <w:rPr>
                <w:rFonts w:asciiTheme="minorEastAsia" w:eastAsiaTheme="minorEastAsia" w:hAnsiTheme="minorEastAsia" w:hint="eastAsia"/>
                <w:szCs w:val="21"/>
              </w:rPr>
              <w:t xml:space="preserve">（　</w:t>
            </w:r>
            <w:r w:rsidR="008E3DB8" w:rsidRPr="00AF64E3">
              <w:rPr>
                <w:rFonts w:asciiTheme="minorEastAsia" w:eastAsiaTheme="minorEastAsia" w:hAnsiTheme="minorEastAsia" w:hint="eastAsia"/>
                <w:szCs w:val="21"/>
              </w:rPr>
              <w:t xml:space="preserve">月　</w:t>
            </w:r>
            <w:r w:rsidR="0015326F">
              <w:rPr>
                <w:rFonts w:asciiTheme="minorEastAsia" w:eastAsiaTheme="minorEastAsia" w:hAnsiTheme="minorEastAsia" w:hint="eastAsia"/>
                <w:szCs w:val="21"/>
              </w:rPr>
              <w:t xml:space="preserve">　</w:t>
            </w:r>
            <w:r w:rsidR="008E3DB8" w:rsidRPr="00AF64E3">
              <w:rPr>
                <w:rFonts w:asciiTheme="minorEastAsia" w:eastAsiaTheme="minorEastAsia" w:hAnsiTheme="minorEastAsia" w:hint="eastAsia"/>
                <w:szCs w:val="21"/>
              </w:rPr>
              <w:t>回</w:t>
            </w:r>
            <w:r w:rsidR="008E3DB8">
              <w:rPr>
                <w:rFonts w:asciiTheme="minorEastAsia" w:eastAsiaTheme="minorEastAsia" w:hAnsiTheme="minorEastAsia" w:hint="eastAsia"/>
                <w:szCs w:val="21"/>
              </w:rPr>
              <w:t>程度</w:t>
            </w:r>
            <w:r w:rsidR="008E3DB8" w:rsidRPr="00AF64E3">
              <w:rPr>
                <w:rFonts w:asciiTheme="minorEastAsia" w:eastAsiaTheme="minorEastAsia" w:hAnsiTheme="minorEastAsia" w:hint="eastAsia"/>
                <w:szCs w:val="21"/>
              </w:rPr>
              <w:t>）</w:t>
            </w:r>
          </w:p>
          <w:p w14:paraId="52A5BE83" w14:textId="77777777" w:rsidR="009E1996" w:rsidRPr="00AF64E3" w:rsidRDefault="009E1996" w:rsidP="00B65D6F">
            <w:pPr>
              <w:spacing w:after="0"/>
              <w:rPr>
                <w:rFonts w:asciiTheme="minorEastAsia" w:eastAsiaTheme="minorEastAsia" w:hAnsiTheme="minorEastAsia"/>
                <w:szCs w:val="21"/>
              </w:rPr>
            </w:pPr>
            <w:r>
              <w:rPr>
                <w:rFonts w:asciiTheme="minorEastAsia" w:eastAsiaTheme="minorEastAsia" w:hAnsiTheme="minorEastAsia" w:hint="eastAsia"/>
                <w:szCs w:val="21"/>
              </w:rPr>
              <w:t>※緊急により、やむを得ず発生した場合には、</w:t>
            </w:r>
            <w:r w:rsidR="00B65D6F">
              <w:rPr>
                <w:rFonts w:asciiTheme="minorEastAsia" w:eastAsiaTheme="minorEastAsia" w:hAnsiTheme="minorEastAsia" w:hint="eastAsia"/>
                <w:szCs w:val="21"/>
              </w:rPr>
              <w:t>１業務内容で定める各派遣料金の</w:t>
            </w:r>
            <w:r>
              <w:rPr>
                <w:rFonts w:asciiTheme="minorEastAsia" w:eastAsiaTheme="minorEastAsia" w:hAnsiTheme="minorEastAsia" w:hint="eastAsia"/>
                <w:szCs w:val="21"/>
              </w:rPr>
              <w:t>３割５分の割増</w:t>
            </w:r>
            <w:r w:rsidR="00B65D6F">
              <w:rPr>
                <w:rFonts w:asciiTheme="minorEastAsia" w:eastAsiaTheme="minorEastAsia" w:hAnsiTheme="minorEastAsia" w:hint="eastAsia"/>
                <w:szCs w:val="21"/>
              </w:rPr>
              <w:t>とする。</w:t>
            </w:r>
            <w:r w:rsidR="003732E6">
              <w:rPr>
                <w:rFonts w:asciiTheme="minorEastAsia" w:eastAsiaTheme="minorEastAsia" w:hAnsiTheme="minorEastAsia" w:hint="eastAsia"/>
                <w:szCs w:val="21"/>
              </w:rPr>
              <w:t>（労働基準法第35条に定める法定休日の労働）</w:t>
            </w:r>
          </w:p>
        </w:tc>
      </w:tr>
      <w:tr w:rsidR="008E3DB8" w:rsidRPr="00AF64E3" w14:paraId="6C0437B0" w14:textId="77777777" w:rsidTr="00345D57">
        <w:trPr>
          <w:trHeight w:val="580"/>
        </w:trPr>
        <w:tc>
          <w:tcPr>
            <w:tcW w:w="1548" w:type="dxa"/>
          </w:tcPr>
          <w:p w14:paraId="4F657EA9" w14:textId="77777777" w:rsidR="008E3DB8" w:rsidRPr="00AF64E3" w:rsidRDefault="00AB3861" w:rsidP="008E3DB8">
            <w:pPr>
              <w:spacing w:after="0"/>
              <w:rPr>
                <w:rFonts w:asciiTheme="minorEastAsia" w:eastAsiaTheme="minorEastAsia" w:hAnsiTheme="minorEastAsia"/>
                <w:szCs w:val="21"/>
              </w:rPr>
            </w:pPr>
            <w:r>
              <w:rPr>
                <w:rFonts w:asciiTheme="minorEastAsia" w:eastAsiaTheme="minorEastAsia" w:hAnsiTheme="minorEastAsia" w:hint="eastAsia"/>
                <w:szCs w:val="21"/>
              </w:rPr>
              <w:t>19</w:t>
            </w:r>
            <w:r w:rsidR="008E3DB8" w:rsidRPr="00AF64E3">
              <w:rPr>
                <w:rFonts w:asciiTheme="minorEastAsia" w:eastAsiaTheme="minorEastAsia" w:hAnsiTheme="minorEastAsia" w:hint="eastAsia"/>
                <w:szCs w:val="21"/>
              </w:rPr>
              <w:t>派遣人員</w:t>
            </w:r>
          </w:p>
        </w:tc>
        <w:tc>
          <w:tcPr>
            <w:tcW w:w="8441" w:type="dxa"/>
            <w:gridSpan w:val="2"/>
          </w:tcPr>
          <w:p w14:paraId="03B90512" w14:textId="17E64118" w:rsidR="00E77E43" w:rsidRPr="00AF64E3" w:rsidRDefault="00E77E43" w:rsidP="00E77E43">
            <w:pPr>
              <w:spacing w:after="0"/>
              <w:rPr>
                <w:rFonts w:asciiTheme="minorEastAsia" w:eastAsiaTheme="minorEastAsia" w:hAnsiTheme="minorEastAsia"/>
                <w:szCs w:val="21"/>
              </w:rPr>
            </w:pPr>
            <w:r>
              <w:rPr>
                <w:rFonts w:asciiTheme="minorEastAsia" w:eastAsiaTheme="minorEastAsia" w:hAnsiTheme="minorEastAsia" w:hint="eastAsia"/>
                <w:szCs w:val="21"/>
              </w:rPr>
              <w:t>別途</w:t>
            </w:r>
            <w:r w:rsidR="00B71C9F">
              <w:rPr>
                <w:rFonts w:asciiTheme="minorEastAsia" w:eastAsiaTheme="minorEastAsia" w:hAnsiTheme="minorEastAsia" w:hint="eastAsia"/>
                <w:szCs w:val="21"/>
              </w:rPr>
              <w:t>派遣人員</w:t>
            </w:r>
            <w:r>
              <w:rPr>
                <w:rFonts w:asciiTheme="minorEastAsia" w:eastAsiaTheme="minorEastAsia" w:hAnsiTheme="minorEastAsia" w:hint="eastAsia"/>
                <w:szCs w:val="21"/>
              </w:rPr>
              <w:t>管理表にて、派遣人員を定める</w:t>
            </w:r>
            <w:r w:rsidR="00B00267">
              <w:rPr>
                <w:rFonts w:asciiTheme="minorEastAsia" w:eastAsiaTheme="minorEastAsia" w:hAnsiTheme="minorEastAsia" w:hint="eastAsia"/>
                <w:szCs w:val="21"/>
              </w:rPr>
              <w:t>。</w:t>
            </w:r>
          </w:p>
        </w:tc>
      </w:tr>
      <w:tr w:rsidR="008E3DB8" w:rsidRPr="00155172" w14:paraId="633B2072" w14:textId="77777777" w:rsidTr="00593C8A">
        <w:trPr>
          <w:trHeight w:hRule="exact" w:val="784"/>
        </w:trPr>
        <w:tc>
          <w:tcPr>
            <w:tcW w:w="1548" w:type="dxa"/>
          </w:tcPr>
          <w:p w14:paraId="78D944F5" w14:textId="77777777" w:rsidR="008E3DB8" w:rsidRPr="00AF64E3" w:rsidRDefault="00AB3861" w:rsidP="008E3DB8">
            <w:pPr>
              <w:spacing w:beforeLines="50" w:before="120" w:after="0"/>
              <w:rPr>
                <w:rFonts w:asciiTheme="minorEastAsia" w:eastAsiaTheme="minorEastAsia" w:hAnsiTheme="minorEastAsia"/>
              </w:rPr>
            </w:pPr>
            <w:r>
              <w:rPr>
                <w:rFonts w:asciiTheme="minorEastAsia" w:eastAsiaTheme="minorEastAsia" w:hAnsiTheme="minorEastAsia" w:hint="eastAsia"/>
              </w:rPr>
              <w:t>20</w:t>
            </w:r>
            <w:r w:rsidR="008E3DB8" w:rsidRPr="00AF64E3">
              <w:rPr>
                <w:rFonts w:asciiTheme="minorEastAsia" w:eastAsiaTheme="minorEastAsia" w:hAnsiTheme="minorEastAsia" w:hint="eastAsia"/>
              </w:rPr>
              <w:t>便宜供与</w:t>
            </w:r>
          </w:p>
        </w:tc>
        <w:tc>
          <w:tcPr>
            <w:tcW w:w="8441" w:type="dxa"/>
            <w:gridSpan w:val="2"/>
          </w:tcPr>
          <w:p w14:paraId="42376C1B" w14:textId="098F3AFA" w:rsidR="008E3DB8" w:rsidRPr="00AF64E3" w:rsidRDefault="008E3DB8" w:rsidP="008E3DB8">
            <w:pPr>
              <w:spacing w:beforeLines="50" w:before="120" w:afterLines="50" w:after="120"/>
              <w:rPr>
                <w:rFonts w:asciiTheme="minorEastAsia" w:eastAsiaTheme="minorEastAsia" w:hAnsiTheme="minorEastAsia"/>
              </w:rPr>
            </w:pPr>
            <w:r w:rsidRPr="00AF64E3">
              <w:rPr>
                <w:rFonts w:asciiTheme="minorEastAsia" w:eastAsiaTheme="minorEastAsia" w:hAnsiTheme="minorEastAsia" w:hint="eastAsia"/>
                <w:szCs w:val="21"/>
              </w:rPr>
              <w:t>甲は、派遣労働者に対し、甲が雇用する労働者が利用する休憩室、更衣室等の施設又は設備について、利用することができるよう便宜供与する。</w:t>
            </w:r>
          </w:p>
        </w:tc>
      </w:tr>
      <w:tr w:rsidR="008E3DB8" w:rsidRPr="00AF64E3" w14:paraId="47AB90AC" w14:textId="77777777" w:rsidTr="00593C8A">
        <w:trPr>
          <w:trHeight w:hRule="exact" w:val="868"/>
        </w:trPr>
        <w:tc>
          <w:tcPr>
            <w:tcW w:w="1548" w:type="dxa"/>
          </w:tcPr>
          <w:p w14:paraId="6E58B10B" w14:textId="77777777" w:rsidR="008E3DB8" w:rsidRPr="009A0C4F" w:rsidRDefault="00AB3861" w:rsidP="008E3DB8">
            <w:pPr>
              <w:spacing w:beforeLines="50" w:before="120" w:after="0"/>
              <w:jc w:val="both"/>
              <w:rPr>
                <w:rFonts w:asciiTheme="minorEastAsia" w:eastAsiaTheme="minorEastAsia" w:hAnsiTheme="minorEastAsia"/>
                <w:color w:val="FF0000"/>
              </w:rPr>
            </w:pPr>
            <w:r>
              <w:rPr>
                <w:rFonts w:asciiTheme="minorEastAsia" w:eastAsiaTheme="minorEastAsia" w:hAnsiTheme="minorEastAsia" w:hint="eastAsia"/>
                <w:color w:val="auto"/>
              </w:rPr>
              <w:t>21</w:t>
            </w:r>
            <w:r w:rsidR="008E3DB8" w:rsidRPr="009A0C4F">
              <w:rPr>
                <w:rFonts w:asciiTheme="minorEastAsia" w:eastAsiaTheme="minorEastAsia" w:hAnsiTheme="minorEastAsia" w:hint="eastAsia"/>
                <w:color w:val="auto"/>
              </w:rPr>
              <w:t>派遣労働者の限定</w:t>
            </w:r>
          </w:p>
        </w:tc>
        <w:tc>
          <w:tcPr>
            <w:tcW w:w="8441" w:type="dxa"/>
            <w:gridSpan w:val="2"/>
          </w:tcPr>
          <w:p w14:paraId="5B8CE7F5" w14:textId="77777777" w:rsidR="008E3DB8" w:rsidRPr="009A0C4F" w:rsidRDefault="008E3DB8" w:rsidP="008E3DB8">
            <w:pPr>
              <w:spacing w:beforeLines="50" w:before="120" w:after="0"/>
              <w:jc w:val="both"/>
              <w:rPr>
                <w:rFonts w:asciiTheme="minorEastAsia" w:eastAsiaTheme="minorEastAsia" w:hAnsiTheme="minorEastAsia"/>
                <w:color w:val="FF0000"/>
              </w:rPr>
            </w:pPr>
            <w:r w:rsidRPr="009A0C4F">
              <w:rPr>
                <w:rFonts w:asciiTheme="minorEastAsia" w:eastAsiaTheme="minorEastAsia" w:hAnsiTheme="minorEastAsia" w:hint="eastAsia"/>
                <w:noProof/>
                <w:color w:val="auto"/>
                <w:szCs w:val="21"/>
              </w:rPr>
              <mc:AlternateContent>
                <mc:Choice Requires="wps">
                  <w:drawing>
                    <wp:anchor distT="0" distB="0" distL="114300" distR="114300" simplePos="0" relativeHeight="251872256" behindDoc="0" locked="0" layoutInCell="1" allowOverlap="1" wp14:anchorId="34A78CDE" wp14:editId="1AD3F180">
                      <wp:simplePos x="0" y="0"/>
                      <wp:positionH relativeFrom="column">
                        <wp:posOffset>2992120</wp:posOffset>
                      </wp:positionH>
                      <wp:positionV relativeFrom="paragraph">
                        <wp:posOffset>30480</wp:posOffset>
                      </wp:positionV>
                      <wp:extent cx="632460" cy="312420"/>
                      <wp:effectExtent l="0" t="0" r="15240" b="11430"/>
                      <wp:wrapNone/>
                      <wp:docPr id="1" name="円/楕円 307139"/>
                      <wp:cNvGraphicFramePr/>
                      <a:graphic xmlns:a="http://schemas.openxmlformats.org/drawingml/2006/main">
                        <a:graphicData uri="http://schemas.microsoft.com/office/word/2010/wordprocessingShape">
                          <wps:wsp>
                            <wps:cNvSpPr/>
                            <wps:spPr>
                              <a:xfrm>
                                <a:off x="0" y="0"/>
                                <a:ext cx="632460" cy="312420"/>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7D2003" id="円/楕円 307139" o:spid="_x0000_s1026" style="position:absolute;left:0;text-align:left;margin-left:235.6pt;margin-top:2.4pt;width:49.8pt;height:24.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" filled="f" strokecolor="windowText" strokeweight=".5pt">
                      <v:stroke joinstyle="miter"/>
                    </v:oval>
                  </w:pict>
                </mc:Fallback>
              </mc:AlternateContent>
            </w:r>
            <w:r w:rsidRPr="009A0C4F">
              <w:rPr>
                <w:rFonts w:asciiTheme="minorEastAsia" w:eastAsiaTheme="minorEastAsia" w:hAnsiTheme="minorEastAsia" w:hint="eastAsia"/>
                <w:color w:val="auto"/>
              </w:rPr>
              <w:t>無期雇用派遣労働者・６０歳以上に限定。　／　限定なし</w:t>
            </w:r>
          </w:p>
        </w:tc>
      </w:tr>
      <w:tr w:rsidR="008E3DB8" w:rsidRPr="00AF64E3" w14:paraId="7D2E7F2F" w14:textId="77777777" w:rsidTr="00593C8A">
        <w:trPr>
          <w:trHeight w:val="1820"/>
        </w:trPr>
        <w:tc>
          <w:tcPr>
            <w:tcW w:w="1548" w:type="dxa"/>
          </w:tcPr>
          <w:p w14:paraId="1BD9FB31" w14:textId="77777777" w:rsidR="00177C79" w:rsidRPr="00177C79" w:rsidRDefault="00AB3861" w:rsidP="00177C79">
            <w:pPr>
              <w:spacing w:beforeLines="50" w:before="120" w:after="0"/>
              <w:rPr>
                <w:rFonts w:eastAsiaTheme="minorEastAsia"/>
              </w:rPr>
            </w:pPr>
            <w:r>
              <w:rPr>
                <w:rFonts w:asciiTheme="minorEastAsia" w:eastAsiaTheme="minorEastAsia" w:hAnsiTheme="minorEastAsia" w:hint="eastAsia"/>
                <w:color w:val="auto"/>
              </w:rPr>
              <w:t>22</w:t>
            </w:r>
            <w:r w:rsidR="00EF42BB" w:rsidRPr="00215912">
              <w:rPr>
                <w:rFonts w:asciiTheme="minorEastAsia" w:eastAsiaTheme="minorEastAsia" w:hAnsiTheme="minorEastAsia" w:hint="eastAsia"/>
                <w:color w:val="auto"/>
              </w:rPr>
              <w:t>派遣先が派遣労働者を雇用する場合の紛争防止措置</w:t>
            </w:r>
          </w:p>
        </w:tc>
        <w:tc>
          <w:tcPr>
            <w:tcW w:w="8441" w:type="dxa"/>
            <w:gridSpan w:val="2"/>
          </w:tcPr>
          <w:p w14:paraId="14863F13" w14:textId="77777777" w:rsidR="008E3DB8" w:rsidRPr="009A0C4F" w:rsidRDefault="008E3DB8" w:rsidP="008E3DB8">
            <w:pPr>
              <w:spacing w:beforeLines="50" w:before="120" w:after="0"/>
              <w:rPr>
                <w:rFonts w:asciiTheme="minorEastAsia" w:eastAsiaTheme="minorEastAsia" w:hAnsiTheme="minorEastAsia"/>
                <w:color w:val="FF0000"/>
              </w:rPr>
            </w:pPr>
            <w:r w:rsidRPr="009A0C4F">
              <w:rPr>
                <w:rFonts w:asciiTheme="minorEastAsia" w:eastAsiaTheme="minorEastAsia" w:hAnsiTheme="minorEastAsia" w:hint="eastAsia"/>
                <w:color w:val="auto"/>
              </w:rPr>
              <w:t>甲は、労働者派遣の終了後に当該労働者派遣に係る派遣労働者を雇用しようとする場合は、当該意思を事前に乙に申し出ることとする。</w:t>
            </w:r>
          </w:p>
        </w:tc>
      </w:tr>
      <w:tr w:rsidR="00177C79" w:rsidRPr="00AF64E3" w14:paraId="1B881083" w14:textId="77777777" w:rsidTr="00593C8A">
        <w:trPr>
          <w:trHeight w:val="1195"/>
        </w:trPr>
        <w:tc>
          <w:tcPr>
            <w:tcW w:w="1548" w:type="dxa"/>
          </w:tcPr>
          <w:p w14:paraId="7BD2329E" w14:textId="77777777" w:rsidR="00177C79" w:rsidRPr="00177C79" w:rsidRDefault="00177C79" w:rsidP="00177C79">
            <w:pPr>
              <w:rPr>
                <w:rFonts w:eastAsiaTheme="minorEastAsia"/>
              </w:rPr>
            </w:pPr>
            <w:r>
              <w:rPr>
                <w:rFonts w:asciiTheme="minorEastAsia" w:eastAsiaTheme="minorEastAsia" w:hAnsiTheme="minorEastAsia" w:hint="eastAsia"/>
                <w:color w:val="auto"/>
              </w:rPr>
              <w:t>2</w:t>
            </w:r>
            <w:r>
              <w:rPr>
                <w:rFonts w:asciiTheme="minorEastAsia" w:eastAsiaTheme="minorEastAsia" w:hAnsiTheme="minorEastAsia"/>
                <w:color w:val="auto"/>
              </w:rPr>
              <w:t>3</w:t>
            </w:r>
            <w:r>
              <w:rPr>
                <w:rFonts w:eastAsiaTheme="minorEastAsia" w:hint="eastAsia"/>
              </w:rPr>
              <w:t>派遣労働者を協定対象労働者に限定するか否か</w:t>
            </w:r>
          </w:p>
        </w:tc>
        <w:tc>
          <w:tcPr>
            <w:tcW w:w="8441" w:type="dxa"/>
            <w:gridSpan w:val="2"/>
          </w:tcPr>
          <w:p w14:paraId="49ECE40A" w14:textId="77777777" w:rsidR="00177C79" w:rsidRDefault="00177C79" w:rsidP="008E3DB8">
            <w:pPr>
              <w:spacing w:beforeLines="50" w:before="120" w:after="0"/>
              <w:rPr>
                <w:rFonts w:asciiTheme="minorEastAsia" w:eastAsiaTheme="minorEastAsia" w:hAnsiTheme="minorEastAsia"/>
                <w:color w:val="auto"/>
              </w:rPr>
            </w:pPr>
            <w:r>
              <w:rPr>
                <w:rFonts w:asciiTheme="minorEastAsia" w:eastAsiaTheme="minorEastAsia" w:hAnsiTheme="minorEastAsia" w:hint="eastAsia"/>
                <w:color w:val="auto"/>
              </w:rPr>
              <w:t>限定しない。</w:t>
            </w:r>
          </w:p>
          <w:p w14:paraId="1FF52B3A" w14:textId="77777777" w:rsidR="00177C79" w:rsidRPr="009A0C4F" w:rsidRDefault="00177C79" w:rsidP="008E3DB8">
            <w:pPr>
              <w:spacing w:beforeLines="50" w:before="120" w:after="0"/>
              <w:rPr>
                <w:rFonts w:asciiTheme="minorEastAsia" w:eastAsiaTheme="minorEastAsia" w:hAnsiTheme="minorEastAsia"/>
                <w:color w:val="auto"/>
              </w:rPr>
            </w:pPr>
          </w:p>
        </w:tc>
      </w:tr>
      <w:tr w:rsidR="00177C79" w:rsidRPr="00AF64E3" w14:paraId="5990E069" w14:textId="77777777" w:rsidTr="00593C8A">
        <w:trPr>
          <w:trHeight w:val="726"/>
        </w:trPr>
        <w:tc>
          <w:tcPr>
            <w:tcW w:w="1548" w:type="dxa"/>
          </w:tcPr>
          <w:p w14:paraId="4DEE2D28" w14:textId="77777777" w:rsidR="00177C79" w:rsidRDefault="00177C79" w:rsidP="00177C79">
            <w:pPr>
              <w:rPr>
                <w:rFonts w:eastAsiaTheme="minorEastAsia"/>
              </w:rPr>
            </w:pPr>
            <w:r>
              <w:rPr>
                <w:rFonts w:asciiTheme="minorEastAsia" w:eastAsiaTheme="minorEastAsia" w:hAnsiTheme="minorEastAsia" w:hint="eastAsia"/>
                <w:color w:val="auto"/>
              </w:rPr>
              <w:t>24</w:t>
            </w:r>
            <w:r>
              <w:rPr>
                <w:rFonts w:eastAsiaTheme="minorEastAsia" w:hint="eastAsia"/>
              </w:rPr>
              <w:t>業務に伴う責任の程度</w:t>
            </w:r>
          </w:p>
        </w:tc>
        <w:tc>
          <w:tcPr>
            <w:tcW w:w="8441" w:type="dxa"/>
            <w:gridSpan w:val="2"/>
          </w:tcPr>
          <w:p w14:paraId="454740E1" w14:textId="77777777" w:rsidR="00177C79" w:rsidRDefault="00177C79" w:rsidP="00C63D53">
            <w:pPr>
              <w:spacing w:beforeLines="50" w:before="120" w:after="0"/>
              <w:rPr>
                <w:rFonts w:asciiTheme="minorEastAsia" w:eastAsiaTheme="minorEastAsia" w:hAnsiTheme="minorEastAsia"/>
                <w:color w:val="auto"/>
              </w:rPr>
            </w:pPr>
            <w:r>
              <w:rPr>
                <w:rFonts w:asciiTheme="minorEastAsia" w:eastAsiaTheme="minorEastAsia" w:hAnsiTheme="minorEastAsia" w:hint="eastAsia"/>
                <w:color w:val="auto"/>
              </w:rPr>
              <w:t>付与される</w:t>
            </w:r>
            <w:r w:rsidR="00C63D53">
              <w:rPr>
                <w:rFonts w:asciiTheme="minorEastAsia" w:eastAsiaTheme="minorEastAsia" w:hAnsiTheme="minorEastAsia" w:hint="eastAsia"/>
                <w:color w:val="auto"/>
              </w:rPr>
              <w:t>責任</w:t>
            </w:r>
            <w:r>
              <w:rPr>
                <w:rFonts w:asciiTheme="minorEastAsia" w:eastAsiaTheme="minorEastAsia" w:hAnsiTheme="minorEastAsia" w:hint="eastAsia"/>
                <w:color w:val="auto"/>
              </w:rPr>
              <w:t>は、特になし。</w:t>
            </w:r>
          </w:p>
        </w:tc>
      </w:tr>
      <w:tr w:rsidR="00AA64EC" w:rsidRPr="00AF64E3" w14:paraId="00C88797" w14:textId="77777777" w:rsidTr="00593C8A">
        <w:trPr>
          <w:trHeight w:val="901"/>
        </w:trPr>
        <w:tc>
          <w:tcPr>
            <w:tcW w:w="1548" w:type="dxa"/>
          </w:tcPr>
          <w:p w14:paraId="25FE12D5" w14:textId="77777777" w:rsidR="00177C79" w:rsidRDefault="00177C79" w:rsidP="00AA64EC">
            <w:pPr>
              <w:rPr>
                <w:rFonts w:asciiTheme="minorEastAsia" w:eastAsiaTheme="minorEastAsia" w:hAnsiTheme="minorEastAsia"/>
                <w:color w:val="auto"/>
              </w:rPr>
            </w:pPr>
            <w:r>
              <w:rPr>
                <w:rFonts w:asciiTheme="minorEastAsia" w:eastAsiaTheme="minorEastAsia" w:hAnsiTheme="minorEastAsia" w:hint="eastAsia"/>
                <w:color w:val="auto"/>
              </w:rPr>
              <w:t>25</w:t>
            </w:r>
            <w:r w:rsidR="00AA64EC">
              <w:rPr>
                <w:rFonts w:asciiTheme="minorEastAsia" w:eastAsiaTheme="minorEastAsia" w:hAnsiTheme="minorEastAsia" w:hint="eastAsia"/>
                <w:color w:val="auto"/>
              </w:rPr>
              <w:t>契約額の確定</w:t>
            </w:r>
          </w:p>
        </w:tc>
        <w:tc>
          <w:tcPr>
            <w:tcW w:w="8441" w:type="dxa"/>
            <w:gridSpan w:val="2"/>
          </w:tcPr>
          <w:p w14:paraId="1F25446E" w14:textId="77777777" w:rsidR="00AA64EC" w:rsidRDefault="00AA64EC" w:rsidP="008E3DB8">
            <w:pPr>
              <w:spacing w:beforeLines="50" w:before="120" w:after="0"/>
              <w:rPr>
                <w:rFonts w:asciiTheme="minorEastAsia" w:eastAsiaTheme="minorEastAsia" w:hAnsiTheme="minorEastAsia"/>
                <w:color w:val="auto"/>
              </w:rPr>
            </w:pPr>
            <w:r>
              <w:rPr>
                <w:rFonts w:asciiTheme="minorEastAsia" w:eastAsiaTheme="minorEastAsia" w:hAnsiTheme="minorEastAsia" w:hint="eastAsia"/>
                <w:color w:val="auto"/>
              </w:rPr>
              <w:t>契約金額は、本事業の支払合計額をもって確定額とします。</w:t>
            </w:r>
          </w:p>
          <w:p w14:paraId="73BEFBA3" w14:textId="77777777" w:rsidR="00AA64EC" w:rsidRPr="00AA64EC" w:rsidRDefault="00AA64EC" w:rsidP="008E3DB8">
            <w:pPr>
              <w:spacing w:beforeLines="50" w:before="120" w:after="0"/>
              <w:rPr>
                <w:rFonts w:asciiTheme="minorEastAsia" w:eastAsiaTheme="minorEastAsia" w:hAnsiTheme="minorEastAsia"/>
                <w:color w:val="auto"/>
              </w:rPr>
            </w:pPr>
          </w:p>
        </w:tc>
      </w:tr>
      <w:tr w:rsidR="00593C8A" w:rsidRPr="00AF64E3" w14:paraId="1846BAD4" w14:textId="77777777" w:rsidTr="0002527C">
        <w:trPr>
          <w:trHeight w:val="1983"/>
        </w:trPr>
        <w:tc>
          <w:tcPr>
            <w:tcW w:w="1548" w:type="dxa"/>
          </w:tcPr>
          <w:p w14:paraId="28066A92" w14:textId="77777777" w:rsidR="00593C8A" w:rsidRDefault="00593C8A" w:rsidP="007412A2">
            <w:pPr>
              <w:spacing w:beforeLines="50" w:before="120" w:after="0"/>
              <w:rPr>
                <w:rFonts w:asciiTheme="minorEastAsia" w:eastAsiaTheme="minorEastAsia" w:hAnsiTheme="minorEastAsia"/>
              </w:rPr>
            </w:pPr>
            <w:r>
              <w:rPr>
                <w:rFonts w:asciiTheme="minorEastAsia" w:eastAsiaTheme="minorEastAsia" w:hAnsiTheme="minorEastAsia" w:hint="eastAsia"/>
              </w:rPr>
              <w:t>2</w:t>
            </w:r>
            <w:r w:rsidR="007412A2">
              <w:rPr>
                <w:rFonts w:asciiTheme="minorEastAsia" w:eastAsiaTheme="minorEastAsia" w:hAnsiTheme="minorEastAsia"/>
              </w:rPr>
              <w:t>6</w:t>
            </w:r>
            <w:r>
              <w:rPr>
                <w:rFonts w:asciiTheme="minorEastAsia" w:eastAsiaTheme="minorEastAsia" w:hAnsiTheme="minorEastAsia" w:hint="eastAsia"/>
              </w:rPr>
              <w:t>契約不適合責任</w:t>
            </w:r>
          </w:p>
        </w:tc>
        <w:tc>
          <w:tcPr>
            <w:tcW w:w="8441" w:type="dxa"/>
            <w:gridSpan w:val="2"/>
          </w:tcPr>
          <w:p w14:paraId="19333E28" w14:textId="77777777" w:rsidR="00593C8A" w:rsidRDefault="00B72212" w:rsidP="001C51D3">
            <w:pPr>
              <w:spacing w:beforeLines="50" w:before="120" w:after="0"/>
              <w:rPr>
                <w:rFonts w:asciiTheme="minorEastAsia" w:eastAsiaTheme="minorEastAsia" w:hAnsiTheme="minorEastAsia"/>
                <w:color w:val="auto"/>
              </w:rPr>
            </w:pPr>
            <w:r>
              <w:rPr>
                <w:rFonts w:asciiTheme="minorEastAsia" w:eastAsiaTheme="minorEastAsia" w:hAnsiTheme="minorEastAsia"/>
                <w:color w:val="auto"/>
              </w:rPr>
              <w:t xml:space="preserve">１　</w:t>
            </w:r>
            <w:r w:rsidR="00593C8A">
              <w:rPr>
                <w:rFonts w:asciiTheme="minorEastAsia" w:eastAsiaTheme="minorEastAsia" w:hAnsiTheme="minorEastAsia"/>
                <w:color w:val="auto"/>
              </w:rPr>
              <w:t>甲は、引渡</w:t>
            </w:r>
            <w:r w:rsidR="00182569">
              <w:rPr>
                <w:rFonts w:asciiTheme="minorEastAsia" w:eastAsiaTheme="minorEastAsia" w:hAnsiTheme="minorEastAsia"/>
                <w:color w:val="auto"/>
              </w:rPr>
              <w:t>し</w:t>
            </w:r>
            <w:r w:rsidR="00593C8A">
              <w:rPr>
                <w:rFonts w:asciiTheme="minorEastAsia" w:eastAsiaTheme="minorEastAsia" w:hAnsiTheme="minorEastAsia"/>
                <w:color w:val="auto"/>
              </w:rPr>
              <w:t>を受けた委託業務の実施内容が、本契約の目的に適合しないときは、乙に対し、補修、代替物もしくは不足物の引渡</w:t>
            </w:r>
            <w:r w:rsidR="00182569">
              <w:rPr>
                <w:rFonts w:asciiTheme="minorEastAsia" w:eastAsiaTheme="minorEastAsia" w:hAnsiTheme="minorEastAsia"/>
                <w:color w:val="auto"/>
              </w:rPr>
              <w:t>し</w:t>
            </w:r>
            <w:r w:rsidR="00593C8A">
              <w:rPr>
                <w:rFonts w:asciiTheme="minorEastAsia" w:eastAsiaTheme="minorEastAsia" w:hAnsiTheme="minorEastAsia"/>
                <w:color w:val="auto"/>
              </w:rPr>
              <w:t>、</w:t>
            </w:r>
            <w:r w:rsidR="00182569">
              <w:rPr>
                <w:rFonts w:asciiTheme="minorEastAsia" w:eastAsiaTheme="minorEastAsia" w:hAnsiTheme="minorEastAsia"/>
                <w:color w:val="auto"/>
              </w:rPr>
              <w:t>損害賠償または</w:t>
            </w:r>
            <w:r w:rsidR="00601E4E">
              <w:rPr>
                <w:rFonts w:asciiTheme="minorEastAsia" w:eastAsiaTheme="minorEastAsia" w:hAnsiTheme="minorEastAsia"/>
                <w:color w:val="auto"/>
              </w:rPr>
              <w:t>代金の減額</w:t>
            </w:r>
            <w:r w:rsidR="00182569">
              <w:rPr>
                <w:rFonts w:asciiTheme="minorEastAsia" w:eastAsiaTheme="minorEastAsia" w:hAnsiTheme="minorEastAsia"/>
                <w:color w:val="auto"/>
              </w:rPr>
              <w:t>を請求することができる。ただし、甲の責めに帰すべき事由によるときを除くものとする。</w:t>
            </w:r>
          </w:p>
          <w:p w14:paraId="5DE43EB6" w14:textId="77777777" w:rsidR="00B72212" w:rsidRDefault="00B72212" w:rsidP="0002527C">
            <w:pPr>
              <w:spacing w:beforeLines="50" w:before="120" w:after="0"/>
              <w:ind w:left="220" w:hangingChars="100" w:hanging="220"/>
              <w:rPr>
                <w:rFonts w:asciiTheme="minorEastAsia" w:eastAsiaTheme="minorEastAsia" w:hAnsiTheme="minorEastAsia"/>
                <w:color w:val="auto"/>
              </w:rPr>
            </w:pPr>
            <w:r>
              <w:rPr>
                <w:rFonts w:asciiTheme="minorEastAsia" w:eastAsiaTheme="minorEastAsia" w:hAnsiTheme="minorEastAsia"/>
                <w:color w:val="auto"/>
              </w:rPr>
              <w:t>２　前項の請求は、委託業務の完了後１年以内に</w:t>
            </w:r>
            <w:r w:rsidR="0002527C">
              <w:rPr>
                <w:rFonts w:asciiTheme="minorEastAsia" w:eastAsiaTheme="minorEastAsia" w:hAnsiTheme="minorEastAsia"/>
                <w:color w:val="auto"/>
              </w:rPr>
              <w:t>行うものとする。</w:t>
            </w:r>
          </w:p>
        </w:tc>
      </w:tr>
      <w:tr w:rsidR="00593C8A" w:rsidRPr="00AF64E3" w14:paraId="6586ECFC" w14:textId="77777777" w:rsidTr="00601E4E">
        <w:trPr>
          <w:trHeight w:val="1133"/>
        </w:trPr>
        <w:tc>
          <w:tcPr>
            <w:tcW w:w="1548" w:type="dxa"/>
          </w:tcPr>
          <w:p w14:paraId="6C7A059E" w14:textId="77777777" w:rsidR="00593C8A" w:rsidRPr="00182569" w:rsidRDefault="00182569" w:rsidP="007412A2">
            <w:pPr>
              <w:spacing w:beforeLines="50" w:before="120" w:after="0"/>
              <w:rPr>
                <w:rFonts w:asciiTheme="minorEastAsia" w:eastAsiaTheme="minorEastAsia" w:hAnsiTheme="minorEastAsia"/>
              </w:rPr>
            </w:pPr>
            <w:r>
              <w:rPr>
                <w:rFonts w:asciiTheme="minorEastAsia" w:eastAsiaTheme="minorEastAsia" w:hAnsiTheme="minorEastAsia" w:hint="eastAsia"/>
              </w:rPr>
              <w:lastRenderedPageBreak/>
              <w:t>2</w:t>
            </w:r>
            <w:r w:rsidR="007412A2">
              <w:rPr>
                <w:rFonts w:asciiTheme="minorEastAsia" w:eastAsiaTheme="minorEastAsia" w:hAnsiTheme="minorEastAsia"/>
              </w:rPr>
              <w:t>7</w:t>
            </w:r>
            <w:r w:rsidR="00EF36B1">
              <w:rPr>
                <w:rFonts w:asciiTheme="minorEastAsia" w:eastAsiaTheme="minorEastAsia" w:hAnsiTheme="minorEastAsia" w:hint="eastAsia"/>
              </w:rPr>
              <w:t>第三者等の損失</w:t>
            </w:r>
          </w:p>
        </w:tc>
        <w:tc>
          <w:tcPr>
            <w:tcW w:w="8441" w:type="dxa"/>
            <w:gridSpan w:val="2"/>
          </w:tcPr>
          <w:p w14:paraId="20367DDB" w14:textId="77777777" w:rsidR="00593C8A" w:rsidRDefault="00EF36B1" w:rsidP="002A412B">
            <w:pPr>
              <w:spacing w:beforeLines="50" w:before="120" w:after="0"/>
              <w:ind w:leftChars="18" w:left="42" w:hanging="2"/>
              <w:rPr>
                <w:rFonts w:asciiTheme="minorEastAsia" w:eastAsiaTheme="minorEastAsia" w:hAnsiTheme="minorEastAsia"/>
                <w:color w:val="auto"/>
              </w:rPr>
            </w:pPr>
            <w:r>
              <w:rPr>
                <w:rFonts w:asciiTheme="minorEastAsia" w:eastAsiaTheme="minorEastAsia" w:hAnsiTheme="minorEastAsia"/>
                <w:color w:val="auto"/>
              </w:rPr>
              <w:t>委託業務の処理に関して生じた損害（第三者に及ぼした損害を含む）</w:t>
            </w:r>
            <w:r w:rsidR="00601E4E">
              <w:rPr>
                <w:rFonts w:asciiTheme="minorEastAsia" w:eastAsiaTheme="minorEastAsia" w:hAnsiTheme="minorEastAsia"/>
                <w:color w:val="auto"/>
              </w:rPr>
              <w:t>については</w:t>
            </w:r>
            <w:r>
              <w:rPr>
                <w:rFonts w:asciiTheme="minorEastAsia" w:eastAsiaTheme="minorEastAsia" w:hAnsiTheme="minorEastAsia"/>
                <w:color w:val="auto"/>
              </w:rPr>
              <w:t>乙がその費用を負担する。ただし、その損害のうち甲の責めに</w:t>
            </w:r>
            <w:r w:rsidR="00601E4E">
              <w:rPr>
                <w:rFonts w:asciiTheme="minorEastAsia" w:eastAsiaTheme="minorEastAsia" w:hAnsiTheme="minorEastAsia"/>
                <w:color w:val="auto"/>
              </w:rPr>
              <w:t>帰すべき事由によるもの</w:t>
            </w:r>
            <w:r w:rsidR="002A412B">
              <w:rPr>
                <w:rFonts w:asciiTheme="minorEastAsia" w:eastAsiaTheme="minorEastAsia" w:hAnsiTheme="minorEastAsia"/>
                <w:color w:val="auto"/>
              </w:rPr>
              <w:t>を除く</w:t>
            </w:r>
            <w:r w:rsidR="00601E4E">
              <w:rPr>
                <w:rFonts w:asciiTheme="minorEastAsia" w:eastAsiaTheme="minorEastAsia" w:hAnsiTheme="minorEastAsia"/>
                <w:color w:val="auto"/>
              </w:rPr>
              <w:t>。</w:t>
            </w:r>
          </w:p>
        </w:tc>
      </w:tr>
      <w:tr w:rsidR="00593C8A" w:rsidRPr="00AF64E3" w14:paraId="2B0586F0" w14:textId="77777777" w:rsidTr="002A412B">
        <w:trPr>
          <w:trHeight w:val="829"/>
        </w:trPr>
        <w:tc>
          <w:tcPr>
            <w:tcW w:w="1548" w:type="dxa"/>
          </w:tcPr>
          <w:p w14:paraId="043E62C2" w14:textId="77777777" w:rsidR="00593C8A" w:rsidRDefault="00601E4E" w:rsidP="007412A2">
            <w:pPr>
              <w:spacing w:beforeLines="50" w:before="120" w:after="0"/>
              <w:rPr>
                <w:rFonts w:asciiTheme="minorEastAsia" w:eastAsiaTheme="minorEastAsia" w:hAnsiTheme="minorEastAsia"/>
              </w:rPr>
            </w:pPr>
            <w:r>
              <w:rPr>
                <w:rFonts w:asciiTheme="minorEastAsia" w:eastAsiaTheme="minorEastAsia" w:hAnsiTheme="minorEastAsia" w:hint="eastAsia"/>
              </w:rPr>
              <w:t>2</w:t>
            </w:r>
            <w:r w:rsidR="007412A2">
              <w:rPr>
                <w:rFonts w:asciiTheme="minorEastAsia" w:eastAsiaTheme="minorEastAsia" w:hAnsiTheme="minorEastAsia"/>
              </w:rPr>
              <w:t>8</w:t>
            </w:r>
            <w:r w:rsidR="002A412B">
              <w:rPr>
                <w:rFonts w:asciiTheme="minorEastAsia" w:eastAsiaTheme="minorEastAsia" w:hAnsiTheme="minorEastAsia" w:hint="eastAsia"/>
              </w:rPr>
              <w:t>損害賠償</w:t>
            </w:r>
          </w:p>
        </w:tc>
        <w:tc>
          <w:tcPr>
            <w:tcW w:w="8441" w:type="dxa"/>
            <w:gridSpan w:val="2"/>
          </w:tcPr>
          <w:p w14:paraId="685F4C78" w14:textId="77777777" w:rsidR="002A412B" w:rsidRPr="002A412B" w:rsidRDefault="002A412B" w:rsidP="002A412B">
            <w:pPr>
              <w:spacing w:beforeLines="50" w:before="120" w:after="0"/>
              <w:rPr>
                <w:rFonts w:asciiTheme="minorEastAsia" w:eastAsiaTheme="minorEastAsia" w:hAnsiTheme="minorEastAsia"/>
                <w:color w:val="auto"/>
              </w:rPr>
            </w:pPr>
            <w:r>
              <w:rPr>
                <w:rFonts w:asciiTheme="minorEastAsia" w:eastAsiaTheme="minorEastAsia" w:hAnsiTheme="minorEastAsia"/>
                <w:color w:val="auto"/>
              </w:rPr>
              <w:t>甲は、乙が委託業務を履行し、または履行しないことにより、損害を受けたとは、その損害に相当する金額を乙に請求できるものとする。ただし、その損害のうち甲の責めに帰すべき事由によるものを除く。</w:t>
            </w:r>
          </w:p>
        </w:tc>
      </w:tr>
      <w:tr w:rsidR="00593C8A" w:rsidRPr="00AF64E3" w14:paraId="52F214F6" w14:textId="77777777" w:rsidTr="002A412B">
        <w:trPr>
          <w:trHeight w:val="915"/>
        </w:trPr>
        <w:tc>
          <w:tcPr>
            <w:tcW w:w="1548" w:type="dxa"/>
          </w:tcPr>
          <w:p w14:paraId="0E167BE2" w14:textId="77777777" w:rsidR="00593C8A" w:rsidRDefault="007412A2" w:rsidP="00424B65">
            <w:pPr>
              <w:spacing w:beforeLines="50" w:before="120" w:after="0"/>
              <w:rPr>
                <w:rFonts w:asciiTheme="minorEastAsia" w:eastAsiaTheme="minorEastAsia" w:hAnsiTheme="minorEastAsia"/>
              </w:rPr>
            </w:pPr>
            <w:r>
              <w:rPr>
                <w:rFonts w:asciiTheme="minorEastAsia" w:eastAsiaTheme="minorEastAsia" w:hAnsiTheme="minorEastAsia"/>
              </w:rPr>
              <w:t>29</w:t>
            </w:r>
            <w:r w:rsidR="00424B65">
              <w:rPr>
                <w:rFonts w:asciiTheme="minorEastAsia" w:eastAsiaTheme="minorEastAsia" w:hAnsiTheme="minorEastAsia"/>
              </w:rPr>
              <w:t>秘密の保持</w:t>
            </w:r>
          </w:p>
        </w:tc>
        <w:tc>
          <w:tcPr>
            <w:tcW w:w="8441" w:type="dxa"/>
            <w:gridSpan w:val="2"/>
          </w:tcPr>
          <w:p w14:paraId="0F9B46A6" w14:textId="77777777" w:rsidR="00593C8A" w:rsidRPr="002A412B" w:rsidRDefault="00424B65" w:rsidP="00424B65">
            <w:pPr>
              <w:spacing w:beforeLines="50" w:before="120" w:after="0"/>
              <w:rPr>
                <w:rFonts w:asciiTheme="minorEastAsia" w:eastAsiaTheme="minorEastAsia" w:hAnsiTheme="minorEastAsia"/>
                <w:color w:val="auto"/>
              </w:rPr>
            </w:pPr>
            <w:r>
              <w:rPr>
                <w:rFonts w:asciiTheme="minorEastAsia" w:eastAsiaTheme="minorEastAsia" w:hAnsiTheme="minorEastAsia" w:hint="eastAsia"/>
                <w:color w:val="auto"/>
              </w:rPr>
              <w:t>乙は、この契約の履行に関して知り得た秘密を第三者に漏らしてはならない。この契約が終了し、または解除された後においても同様とする。</w:t>
            </w:r>
          </w:p>
        </w:tc>
      </w:tr>
      <w:tr w:rsidR="00F35C3E" w:rsidRPr="00AF64E3" w14:paraId="2A73B86B" w14:textId="77777777" w:rsidTr="00424B65">
        <w:trPr>
          <w:trHeight w:val="978"/>
        </w:trPr>
        <w:tc>
          <w:tcPr>
            <w:tcW w:w="1548" w:type="dxa"/>
          </w:tcPr>
          <w:p w14:paraId="2C1B0639" w14:textId="77777777" w:rsidR="00F35C3E" w:rsidRDefault="007412A2" w:rsidP="00424B65">
            <w:pPr>
              <w:spacing w:beforeLines="50" w:before="120" w:after="0"/>
              <w:rPr>
                <w:rFonts w:asciiTheme="minorEastAsia" w:eastAsiaTheme="minorEastAsia" w:hAnsiTheme="minorEastAsia"/>
              </w:rPr>
            </w:pPr>
            <w:r>
              <w:rPr>
                <w:rFonts w:asciiTheme="minorEastAsia" w:eastAsiaTheme="minorEastAsia" w:hAnsiTheme="minorEastAsia" w:hint="eastAsia"/>
              </w:rPr>
              <w:t>30</w:t>
            </w:r>
            <w:r w:rsidR="00424B65">
              <w:rPr>
                <w:rFonts w:asciiTheme="minorEastAsia" w:eastAsiaTheme="minorEastAsia" w:hAnsiTheme="minorEastAsia" w:hint="eastAsia"/>
              </w:rPr>
              <w:t>疑義についての協議</w:t>
            </w:r>
          </w:p>
        </w:tc>
        <w:tc>
          <w:tcPr>
            <w:tcW w:w="8441" w:type="dxa"/>
            <w:gridSpan w:val="2"/>
          </w:tcPr>
          <w:p w14:paraId="23CA7EEB" w14:textId="77777777" w:rsidR="00F35C3E" w:rsidRDefault="00424B65" w:rsidP="00424B65">
            <w:pPr>
              <w:spacing w:beforeLines="50" w:before="120" w:after="0"/>
              <w:rPr>
                <w:rFonts w:asciiTheme="minorEastAsia" w:eastAsiaTheme="minorEastAsia" w:hAnsiTheme="minorEastAsia"/>
                <w:color w:val="auto"/>
              </w:rPr>
            </w:pPr>
            <w:r>
              <w:rPr>
                <w:rFonts w:asciiTheme="minorEastAsia" w:eastAsiaTheme="minorEastAsia" w:hAnsiTheme="minorEastAsia" w:hint="eastAsia"/>
                <w:color w:val="auto"/>
              </w:rPr>
              <w:t>本契約書において疑義を生じたとき及び本契約書に定めのない事項については、甲乙協議のうえ定めるものとする。</w:t>
            </w:r>
          </w:p>
        </w:tc>
      </w:tr>
      <w:tr w:rsidR="004972CC" w:rsidRPr="000D5D30" w14:paraId="3CA2534F" w14:textId="77777777" w:rsidTr="00424B65">
        <w:trPr>
          <w:trHeight w:val="978"/>
        </w:trPr>
        <w:tc>
          <w:tcPr>
            <w:tcW w:w="1548" w:type="dxa"/>
          </w:tcPr>
          <w:p w14:paraId="7A856E5E" w14:textId="38AE11B6" w:rsidR="004972CC" w:rsidRDefault="004972CC" w:rsidP="00424B65">
            <w:pPr>
              <w:spacing w:beforeLines="50" w:before="120" w:after="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1</w:t>
            </w:r>
            <w:r w:rsidRPr="004972CC">
              <w:rPr>
                <w:rFonts w:asciiTheme="minorEastAsia" w:eastAsiaTheme="minorEastAsia" w:hAnsiTheme="minorEastAsia" w:hint="eastAsia"/>
              </w:rPr>
              <w:t>特記事項</w:t>
            </w:r>
          </w:p>
        </w:tc>
        <w:tc>
          <w:tcPr>
            <w:tcW w:w="8441" w:type="dxa"/>
            <w:gridSpan w:val="2"/>
          </w:tcPr>
          <w:p w14:paraId="6BE7F4AC" w14:textId="6648EAAF" w:rsidR="004972CC" w:rsidRDefault="004972CC" w:rsidP="00424B65">
            <w:pPr>
              <w:spacing w:beforeLines="50" w:before="120" w:after="0"/>
              <w:rPr>
                <w:rFonts w:asciiTheme="minorEastAsia" w:eastAsiaTheme="minorEastAsia" w:hAnsiTheme="minorEastAsia"/>
                <w:color w:val="auto"/>
              </w:rPr>
            </w:pPr>
            <w:r w:rsidRPr="004972CC">
              <w:rPr>
                <w:rFonts w:asciiTheme="minorEastAsia" w:eastAsiaTheme="minorEastAsia" w:hAnsiTheme="minorEastAsia" w:hint="eastAsia"/>
                <w:color w:val="auto"/>
              </w:rPr>
              <w:t>本契約は</w:t>
            </w:r>
            <w:r w:rsidRPr="00CF09A0">
              <w:rPr>
                <w:rFonts w:asciiTheme="minorEastAsia" w:eastAsiaTheme="minorEastAsia" w:hAnsiTheme="minorEastAsia" w:hint="eastAsia"/>
                <w:color w:val="auto"/>
              </w:rPr>
              <w:t>令和</w:t>
            </w:r>
            <w:r w:rsidR="000D5D30" w:rsidRPr="00CF09A0">
              <w:rPr>
                <w:rFonts w:asciiTheme="minorEastAsia" w:eastAsiaTheme="minorEastAsia" w:hAnsiTheme="minorEastAsia" w:hint="eastAsia"/>
                <w:color w:val="auto"/>
              </w:rPr>
              <w:t>７</w:t>
            </w:r>
            <w:r w:rsidRPr="00CF09A0">
              <w:rPr>
                <w:rFonts w:asciiTheme="minorEastAsia" w:eastAsiaTheme="minorEastAsia" w:hAnsiTheme="minorEastAsia" w:hint="eastAsia"/>
                <w:color w:val="auto"/>
              </w:rPr>
              <w:t>年</w:t>
            </w:r>
            <w:r w:rsidR="00077C2F" w:rsidRPr="00CF09A0">
              <w:rPr>
                <w:rFonts w:asciiTheme="minorEastAsia" w:eastAsiaTheme="minorEastAsia" w:hAnsiTheme="minorEastAsia" w:hint="eastAsia"/>
                <w:color w:val="auto"/>
              </w:rPr>
              <w:t>○</w:t>
            </w:r>
            <w:r w:rsidRPr="00CF09A0">
              <w:rPr>
                <w:rFonts w:asciiTheme="minorEastAsia" w:eastAsiaTheme="minorEastAsia" w:hAnsiTheme="minorEastAsia" w:hint="eastAsia"/>
                <w:color w:val="auto"/>
              </w:rPr>
              <w:t>月</w:t>
            </w:r>
            <w:r w:rsidR="00077C2F" w:rsidRPr="00CF09A0">
              <w:rPr>
                <w:rFonts w:asciiTheme="minorEastAsia" w:eastAsiaTheme="minorEastAsia" w:hAnsiTheme="minorEastAsia" w:hint="eastAsia"/>
                <w:color w:val="auto"/>
              </w:rPr>
              <w:t>○</w:t>
            </w:r>
            <w:r w:rsidRPr="00CF09A0">
              <w:rPr>
                <w:rFonts w:asciiTheme="minorEastAsia" w:eastAsiaTheme="minorEastAsia" w:hAnsiTheme="minorEastAsia" w:hint="eastAsia"/>
                <w:color w:val="auto"/>
              </w:rPr>
              <w:t>日</w:t>
            </w:r>
            <w:r w:rsidRPr="004972CC">
              <w:rPr>
                <w:rFonts w:asciiTheme="minorEastAsia" w:eastAsiaTheme="minorEastAsia" w:hAnsiTheme="minorEastAsia" w:hint="eastAsia"/>
                <w:color w:val="auto"/>
              </w:rPr>
              <w:t>から効力を有し、それ以降の行為については本契約に基づくものとして取り扱う。</w:t>
            </w:r>
          </w:p>
        </w:tc>
      </w:tr>
    </w:tbl>
    <w:p w14:paraId="34769971" w14:textId="1843664C" w:rsidR="00A6789B" w:rsidRDefault="00A6789B" w:rsidP="00DC39AC">
      <w:pPr>
        <w:spacing w:beforeLines="50" w:before="120" w:after="0"/>
        <w:rPr>
          <w:rFonts w:asciiTheme="minorEastAsia" w:eastAsiaTheme="minorEastAsia" w:hAnsiTheme="minorEastAsia"/>
        </w:rPr>
      </w:pPr>
    </w:p>
    <w:p w14:paraId="6CB82455" w14:textId="2D664F98" w:rsidR="004972CC" w:rsidRDefault="004972CC" w:rsidP="00DC39AC">
      <w:pPr>
        <w:spacing w:beforeLines="50" w:before="120" w:after="0"/>
        <w:rPr>
          <w:rFonts w:asciiTheme="minorEastAsia" w:eastAsiaTheme="minorEastAsia" w:hAnsiTheme="minorEastAsia"/>
        </w:rPr>
      </w:pPr>
      <w:r w:rsidRPr="004972CC">
        <w:rPr>
          <w:rFonts w:asciiTheme="minorEastAsia" w:eastAsiaTheme="minorEastAsia" w:hAnsiTheme="minorEastAsia" w:hint="eastAsia"/>
        </w:rPr>
        <w:t>この契約の締結を証するため、この契約書を２通作成し、</w:t>
      </w:r>
      <w:r w:rsidR="00702F33">
        <w:rPr>
          <w:rFonts w:asciiTheme="minorEastAsia" w:eastAsiaTheme="minorEastAsia" w:hAnsiTheme="minorEastAsia" w:hint="eastAsia"/>
        </w:rPr>
        <w:t>甲</w:t>
      </w:r>
      <w:r w:rsidRPr="004972CC">
        <w:rPr>
          <w:rFonts w:asciiTheme="minorEastAsia" w:eastAsiaTheme="minorEastAsia" w:hAnsiTheme="minorEastAsia" w:hint="eastAsia"/>
        </w:rPr>
        <w:t>及び</w:t>
      </w:r>
      <w:r w:rsidR="00702F33">
        <w:rPr>
          <w:rFonts w:asciiTheme="minorEastAsia" w:eastAsiaTheme="minorEastAsia" w:hAnsiTheme="minorEastAsia" w:hint="eastAsia"/>
        </w:rPr>
        <w:t>乙</w:t>
      </w:r>
      <w:r w:rsidRPr="004972CC">
        <w:rPr>
          <w:rFonts w:asciiTheme="minorEastAsia" w:eastAsiaTheme="minorEastAsia" w:hAnsiTheme="minorEastAsia" w:hint="eastAsia"/>
        </w:rPr>
        <w:t>が両者記名押印のうえ、各自その１通を保有するものとする。ただし、本書を電磁的記録で作成する場合は、</w:t>
      </w:r>
      <w:r w:rsidR="00702F33">
        <w:rPr>
          <w:rFonts w:asciiTheme="minorEastAsia" w:eastAsiaTheme="minorEastAsia" w:hAnsiTheme="minorEastAsia" w:hint="eastAsia"/>
        </w:rPr>
        <w:t>甲</w:t>
      </w:r>
      <w:r w:rsidRPr="004972CC">
        <w:rPr>
          <w:rFonts w:asciiTheme="minorEastAsia" w:eastAsiaTheme="minorEastAsia" w:hAnsiTheme="minorEastAsia" w:hint="eastAsia"/>
        </w:rPr>
        <w:t>及び</w:t>
      </w:r>
      <w:r w:rsidR="00702F33">
        <w:rPr>
          <w:rFonts w:asciiTheme="minorEastAsia" w:eastAsiaTheme="minorEastAsia" w:hAnsiTheme="minorEastAsia" w:hint="eastAsia"/>
        </w:rPr>
        <w:t>乙</w:t>
      </w:r>
      <w:r w:rsidRPr="004972CC">
        <w:rPr>
          <w:rFonts w:asciiTheme="minorEastAsia" w:eastAsiaTheme="minorEastAsia" w:hAnsiTheme="minorEastAsia" w:hint="eastAsia"/>
        </w:rPr>
        <w:t>が電子署名を行った上、各自その電磁的記録を保管する。</w:t>
      </w:r>
    </w:p>
    <w:p w14:paraId="7074C63D" w14:textId="4AE60314" w:rsidR="004972CC" w:rsidRDefault="004972CC" w:rsidP="00DC39AC">
      <w:pPr>
        <w:spacing w:beforeLines="50" w:before="120" w:after="0"/>
        <w:rPr>
          <w:rFonts w:asciiTheme="minorEastAsia" w:eastAsiaTheme="minorEastAsia" w:hAnsiTheme="minorEastAsia"/>
        </w:rPr>
      </w:pPr>
    </w:p>
    <w:p w14:paraId="44E96336" w14:textId="77777777" w:rsidR="00154A76" w:rsidRPr="00AF64E3" w:rsidRDefault="00811575" w:rsidP="00DC39AC">
      <w:pPr>
        <w:spacing w:beforeLines="50" w:before="120" w:after="0"/>
        <w:rPr>
          <w:rFonts w:asciiTheme="minorEastAsia" w:eastAsiaTheme="minorEastAsia" w:hAnsiTheme="minorEastAsia"/>
        </w:rPr>
      </w:pPr>
      <w:r>
        <w:rPr>
          <w:rFonts w:asciiTheme="minorEastAsia" w:eastAsiaTheme="minorEastAsia" w:hAnsiTheme="minorEastAsia" w:hint="eastAsia"/>
        </w:rPr>
        <w:t xml:space="preserve">令和　</w:t>
      </w:r>
      <w:r w:rsidR="00154A76" w:rsidRPr="00AF64E3">
        <w:rPr>
          <w:rFonts w:asciiTheme="minorEastAsia" w:eastAsiaTheme="minorEastAsia" w:hAnsiTheme="minorEastAsia" w:hint="eastAsia"/>
        </w:rPr>
        <w:t>年</w:t>
      </w:r>
      <w:r w:rsidR="006A5308">
        <w:rPr>
          <w:rFonts w:asciiTheme="minorEastAsia" w:eastAsiaTheme="minorEastAsia" w:hAnsiTheme="minorEastAsia" w:hint="eastAsia"/>
        </w:rPr>
        <w:t xml:space="preserve">　　</w:t>
      </w:r>
      <w:r w:rsidR="00154A76" w:rsidRPr="00AF64E3">
        <w:rPr>
          <w:rFonts w:asciiTheme="minorEastAsia" w:eastAsiaTheme="minorEastAsia" w:hAnsiTheme="minorEastAsia" w:hint="eastAsia"/>
        </w:rPr>
        <w:t>月</w:t>
      </w:r>
      <w:r w:rsidR="006A5308">
        <w:rPr>
          <w:rFonts w:asciiTheme="minorEastAsia" w:eastAsiaTheme="minorEastAsia" w:hAnsiTheme="minorEastAsia" w:hint="eastAsia"/>
        </w:rPr>
        <w:t xml:space="preserve">　　</w:t>
      </w:r>
      <w:r w:rsidR="00154A76" w:rsidRPr="00AF64E3">
        <w:rPr>
          <w:rFonts w:asciiTheme="minorEastAsia" w:eastAsiaTheme="minorEastAsia" w:hAnsiTheme="minorEastAsia" w:hint="eastAsia"/>
        </w:rPr>
        <w:t>日</w:t>
      </w:r>
    </w:p>
    <w:p w14:paraId="488FDC51" w14:textId="77777777" w:rsidR="00154A76" w:rsidRPr="00AF64E3" w:rsidRDefault="00154A76" w:rsidP="00154A76">
      <w:pPr>
        <w:rPr>
          <w:rFonts w:asciiTheme="minorEastAsia" w:eastAsiaTheme="minorEastAsia" w:hAnsiTheme="minorEastAsia"/>
        </w:rPr>
      </w:pPr>
    </w:p>
    <w:p w14:paraId="5203F720" w14:textId="77777777" w:rsidR="00912A24" w:rsidRDefault="00154A76" w:rsidP="00E77E43">
      <w:pPr>
        <w:ind w:firstLineChars="100" w:firstLine="220"/>
        <w:rPr>
          <w:rFonts w:asciiTheme="minorEastAsia" w:eastAsiaTheme="minorEastAsia" w:hAnsiTheme="minorEastAsia"/>
        </w:rPr>
      </w:pPr>
      <w:r w:rsidRPr="00AF64E3">
        <w:rPr>
          <w:rFonts w:asciiTheme="minorEastAsia" w:eastAsiaTheme="minorEastAsia" w:hAnsiTheme="minorEastAsia" w:hint="eastAsia"/>
        </w:rPr>
        <w:t>（甲）</w:t>
      </w:r>
      <w:r w:rsidR="00912A24">
        <w:rPr>
          <w:rFonts w:asciiTheme="minorEastAsia" w:eastAsiaTheme="minorEastAsia" w:hAnsiTheme="minorEastAsia" w:hint="eastAsia"/>
        </w:rPr>
        <w:t>奈良県橿原市畝傍町１番地</w:t>
      </w:r>
      <w:r w:rsidRPr="00AF64E3">
        <w:rPr>
          <w:rFonts w:asciiTheme="minorEastAsia" w:eastAsiaTheme="minorEastAsia" w:hAnsiTheme="minorEastAsia" w:hint="eastAsia"/>
        </w:rPr>
        <w:t xml:space="preserve">　　　　　　（乙）</w:t>
      </w:r>
    </w:p>
    <w:p w14:paraId="68BBD0CE" w14:textId="77777777" w:rsidR="00097600" w:rsidRDefault="00912A24" w:rsidP="00E77E43">
      <w:pPr>
        <w:ind w:firstLineChars="400" w:firstLine="880"/>
        <w:rPr>
          <w:rFonts w:asciiTheme="minorEastAsia" w:eastAsiaTheme="minorEastAsia" w:hAnsiTheme="minorEastAsia"/>
        </w:rPr>
      </w:pPr>
      <w:r>
        <w:rPr>
          <w:rFonts w:asciiTheme="minorEastAsia" w:eastAsiaTheme="minorEastAsia" w:hAnsiTheme="minorEastAsia" w:hint="eastAsia"/>
        </w:rPr>
        <w:t>奈良県立橿原考古学研究所</w:t>
      </w:r>
    </w:p>
    <w:p w14:paraId="66F39128" w14:textId="77777777" w:rsidR="004972CC" w:rsidRDefault="00D64FA0" w:rsidP="00E77E43">
      <w:pPr>
        <w:ind w:firstLineChars="600" w:firstLine="1320"/>
        <w:rPr>
          <w:rFonts w:asciiTheme="minorEastAsia" w:eastAsiaTheme="minorEastAsia" w:hAnsiTheme="minorEastAsia"/>
        </w:rPr>
      </w:pPr>
      <w:r>
        <w:rPr>
          <w:rFonts w:asciiTheme="minorEastAsia" w:eastAsiaTheme="minorEastAsia" w:hAnsiTheme="minorEastAsia" w:hint="eastAsia"/>
        </w:rPr>
        <w:t>副所長</w:t>
      </w:r>
      <w:r w:rsidR="00EF0194">
        <w:rPr>
          <w:rFonts w:asciiTheme="minorEastAsia" w:eastAsiaTheme="minorEastAsia" w:hAnsiTheme="minorEastAsia" w:hint="eastAsia"/>
        </w:rPr>
        <w:t xml:space="preserve">　　　　　　　　　　　</w:t>
      </w:r>
    </w:p>
    <w:p w14:paraId="13A0BB70" w14:textId="42B02889" w:rsidR="004972CC" w:rsidRDefault="004972CC" w:rsidP="004972CC">
      <w:pPr>
        <w:ind w:firstLineChars="400" w:firstLine="880"/>
        <w:rPr>
          <w:rFonts w:asciiTheme="minorEastAsia" w:eastAsiaTheme="minorEastAsia" w:hAnsiTheme="minorEastAsia"/>
        </w:rPr>
      </w:pPr>
    </w:p>
    <w:p w14:paraId="7B0FDF31" w14:textId="2AF24952" w:rsidR="00565D85" w:rsidRDefault="00565D85" w:rsidP="004972CC">
      <w:pPr>
        <w:ind w:firstLineChars="400" w:firstLine="880"/>
        <w:rPr>
          <w:rFonts w:asciiTheme="minorEastAsia" w:eastAsiaTheme="minorEastAsia" w:hAnsiTheme="minorEastAsia"/>
        </w:rPr>
      </w:pPr>
    </w:p>
    <w:p w14:paraId="2BF3A5A2" w14:textId="3D25FF55" w:rsidR="00565D85" w:rsidRDefault="00565D85" w:rsidP="004972CC">
      <w:pPr>
        <w:ind w:firstLineChars="400" w:firstLine="880"/>
        <w:rPr>
          <w:rFonts w:asciiTheme="minorEastAsia" w:eastAsiaTheme="minorEastAsia" w:hAnsiTheme="minorEastAsia"/>
        </w:rPr>
      </w:pPr>
    </w:p>
    <w:p w14:paraId="75C144A8" w14:textId="1273C6A3" w:rsidR="00565D85" w:rsidRDefault="00565D85" w:rsidP="004972CC">
      <w:pPr>
        <w:ind w:firstLineChars="400" w:firstLine="880"/>
        <w:rPr>
          <w:rFonts w:asciiTheme="minorEastAsia" w:eastAsiaTheme="minorEastAsia" w:hAnsiTheme="minorEastAsia"/>
        </w:rPr>
      </w:pPr>
    </w:p>
    <w:p w14:paraId="7E981A60" w14:textId="2C38D9CD" w:rsidR="00565D85" w:rsidRDefault="00565D85" w:rsidP="004972CC">
      <w:pPr>
        <w:ind w:firstLineChars="400" w:firstLine="880"/>
        <w:rPr>
          <w:rFonts w:asciiTheme="minorEastAsia" w:eastAsiaTheme="minorEastAsia" w:hAnsiTheme="minorEastAsia"/>
        </w:rPr>
      </w:pPr>
    </w:p>
    <w:p w14:paraId="1C0849F1" w14:textId="05096C6F" w:rsidR="00565D85" w:rsidRDefault="00565D85" w:rsidP="004972CC">
      <w:pPr>
        <w:ind w:firstLineChars="400" w:firstLine="880"/>
        <w:rPr>
          <w:rFonts w:asciiTheme="minorEastAsia" w:eastAsiaTheme="minorEastAsia" w:hAnsiTheme="minorEastAsia"/>
        </w:rPr>
      </w:pPr>
    </w:p>
    <w:p w14:paraId="5591958C" w14:textId="166034D0" w:rsidR="00565D85" w:rsidRDefault="00565D85" w:rsidP="004972CC">
      <w:pPr>
        <w:ind w:firstLineChars="400" w:firstLine="880"/>
        <w:rPr>
          <w:rFonts w:asciiTheme="minorEastAsia" w:eastAsiaTheme="minorEastAsia" w:hAnsiTheme="minorEastAsia"/>
        </w:rPr>
      </w:pPr>
    </w:p>
    <w:p w14:paraId="03D6BEFF" w14:textId="6069EF49" w:rsidR="00077C2F" w:rsidRDefault="00077C2F" w:rsidP="004972CC">
      <w:pPr>
        <w:ind w:firstLineChars="400" w:firstLine="880"/>
        <w:rPr>
          <w:rFonts w:asciiTheme="minorEastAsia" w:eastAsiaTheme="minorEastAsia" w:hAnsiTheme="minorEastAsia"/>
        </w:rPr>
      </w:pPr>
    </w:p>
    <w:p w14:paraId="5B0DBBA1" w14:textId="38E3EFD9" w:rsidR="00077C2F" w:rsidRDefault="00077C2F" w:rsidP="004972CC">
      <w:pPr>
        <w:ind w:firstLineChars="400" w:firstLine="880"/>
        <w:rPr>
          <w:rFonts w:asciiTheme="minorEastAsia" w:eastAsiaTheme="minorEastAsia" w:hAnsiTheme="minorEastAsia"/>
        </w:rPr>
      </w:pPr>
    </w:p>
    <w:p w14:paraId="1B7521F0" w14:textId="77A3C050" w:rsidR="00077C2F" w:rsidRDefault="00077C2F" w:rsidP="004972CC">
      <w:pPr>
        <w:ind w:firstLineChars="400" w:firstLine="880"/>
        <w:rPr>
          <w:rFonts w:asciiTheme="minorEastAsia" w:eastAsiaTheme="minorEastAsia" w:hAnsiTheme="minorEastAsia"/>
        </w:rPr>
      </w:pPr>
    </w:p>
    <w:p w14:paraId="6015ABE1" w14:textId="77777777" w:rsidR="00077C2F" w:rsidRDefault="00077C2F" w:rsidP="004972CC">
      <w:pPr>
        <w:ind w:firstLineChars="400" w:firstLine="880"/>
        <w:rPr>
          <w:rFonts w:asciiTheme="minorEastAsia" w:eastAsiaTheme="minorEastAsia" w:hAnsiTheme="minorEastAsia"/>
        </w:rPr>
      </w:pPr>
    </w:p>
    <w:tbl>
      <w:tblPr>
        <w:tblW w:w="8148" w:type="dxa"/>
        <w:tblInd w:w="-30" w:type="dxa"/>
        <w:tblLayout w:type="fixed"/>
        <w:tblCellMar>
          <w:left w:w="30" w:type="dxa"/>
          <w:right w:w="30" w:type="dxa"/>
        </w:tblCellMar>
        <w:tblLook w:val="0000" w:firstRow="0" w:lastRow="0" w:firstColumn="0" w:lastColumn="0" w:noHBand="0" w:noVBand="0"/>
      </w:tblPr>
      <w:tblGrid>
        <w:gridCol w:w="334"/>
        <w:gridCol w:w="564"/>
        <w:gridCol w:w="760"/>
        <w:gridCol w:w="1623"/>
        <w:gridCol w:w="1622"/>
        <w:gridCol w:w="1623"/>
        <w:gridCol w:w="1622"/>
      </w:tblGrid>
      <w:tr w:rsidR="007C725F" w14:paraId="14F9E9CB" w14:textId="77777777" w:rsidTr="007C725F">
        <w:trPr>
          <w:trHeight w:val="509"/>
        </w:trPr>
        <w:tc>
          <w:tcPr>
            <w:tcW w:w="3281" w:type="dxa"/>
            <w:gridSpan w:val="4"/>
            <w:tcBorders>
              <w:top w:val="nil"/>
              <w:left w:val="nil"/>
              <w:bottom w:val="nil"/>
              <w:right w:val="nil"/>
            </w:tcBorders>
          </w:tcPr>
          <w:p w14:paraId="52C04F6E" w14:textId="77777777" w:rsidR="007C725F" w:rsidRDefault="007C725F">
            <w:pPr>
              <w:widowControl w:val="0"/>
              <w:autoSpaceDE w:val="0"/>
              <w:autoSpaceDN w:val="0"/>
              <w:adjustRightInd w:val="0"/>
              <w:spacing w:after="0" w:line="240" w:lineRule="auto"/>
              <w:rPr>
                <w:rFonts w:ascii="游ゴシック" w:eastAsia="游ゴシック" w:hAnsiTheme="minorHAnsi" w:cs="游ゴシック"/>
                <w:b/>
                <w:bCs/>
                <w:kern w:val="0"/>
                <w:sz w:val="32"/>
                <w:szCs w:val="32"/>
              </w:rPr>
            </w:pPr>
            <w:r>
              <w:rPr>
                <w:rFonts w:ascii="游ゴシック" w:eastAsia="游ゴシック" w:hAnsiTheme="minorHAnsi" w:cs="游ゴシック" w:hint="eastAsia"/>
                <w:b/>
                <w:bCs/>
                <w:kern w:val="0"/>
                <w:sz w:val="32"/>
                <w:szCs w:val="32"/>
              </w:rPr>
              <w:lastRenderedPageBreak/>
              <w:t>労働者派遣人員管理表</w:t>
            </w:r>
          </w:p>
        </w:tc>
        <w:tc>
          <w:tcPr>
            <w:tcW w:w="1622" w:type="dxa"/>
            <w:tcBorders>
              <w:top w:val="nil"/>
              <w:left w:val="nil"/>
              <w:bottom w:val="nil"/>
              <w:right w:val="nil"/>
            </w:tcBorders>
          </w:tcPr>
          <w:p w14:paraId="2A074ACC"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nil"/>
              <w:left w:val="nil"/>
              <w:bottom w:val="nil"/>
              <w:right w:val="nil"/>
            </w:tcBorders>
          </w:tcPr>
          <w:p w14:paraId="74CD2AA7"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nil"/>
              <w:left w:val="nil"/>
              <w:bottom w:val="nil"/>
              <w:right w:val="nil"/>
            </w:tcBorders>
          </w:tcPr>
          <w:p w14:paraId="2153553E" w14:textId="77777777" w:rsidR="007C725F" w:rsidRP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4B2CFE0C" w14:textId="77777777" w:rsidTr="007C725F">
        <w:trPr>
          <w:gridAfter w:val="4"/>
          <w:wAfter w:w="6490" w:type="dxa"/>
          <w:trHeight w:val="348"/>
        </w:trPr>
        <w:tc>
          <w:tcPr>
            <w:tcW w:w="334" w:type="dxa"/>
            <w:tcBorders>
              <w:top w:val="nil"/>
              <w:left w:val="nil"/>
              <w:bottom w:val="nil"/>
              <w:right w:val="nil"/>
            </w:tcBorders>
          </w:tcPr>
          <w:p w14:paraId="1AAED2B9"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324" w:type="dxa"/>
            <w:gridSpan w:val="2"/>
            <w:tcBorders>
              <w:top w:val="single" w:sz="12" w:space="0" w:color="auto"/>
              <w:left w:val="single" w:sz="12" w:space="0" w:color="auto"/>
              <w:bottom w:val="single" w:sz="6" w:space="0" w:color="auto"/>
              <w:right w:val="single" w:sz="12" w:space="0" w:color="auto"/>
            </w:tcBorders>
          </w:tcPr>
          <w:p w14:paraId="3FD6CC0A"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hint="eastAsia"/>
                <w:kern w:val="0"/>
              </w:rPr>
              <w:t>現</w:t>
            </w:r>
            <w:r>
              <w:rPr>
                <w:rFonts w:ascii="游ゴシック" w:eastAsia="游ゴシック" w:hAnsiTheme="minorHAnsi" w:cs="游ゴシック"/>
                <w:kern w:val="0"/>
              </w:rPr>
              <w:t xml:space="preserve"> </w:t>
            </w:r>
            <w:r>
              <w:rPr>
                <w:rFonts w:ascii="游ゴシック" w:eastAsia="游ゴシック" w:hAnsiTheme="minorHAnsi" w:cs="游ゴシック" w:hint="eastAsia"/>
                <w:kern w:val="0"/>
              </w:rPr>
              <w:t>場</w:t>
            </w:r>
            <w:r>
              <w:rPr>
                <w:rFonts w:ascii="游ゴシック" w:eastAsia="游ゴシック" w:hAnsiTheme="minorHAnsi" w:cs="游ゴシック"/>
                <w:kern w:val="0"/>
              </w:rPr>
              <w:t xml:space="preserve"> </w:t>
            </w:r>
            <w:r>
              <w:rPr>
                <w:rFonts w:ascii="游ゴシック" w:eastAsia="游ゴシック" w:hAnsiTheme="minorHAnsi" w:cs="游ゴシック" w:hint="eastAsia"/>
                <w:kern w:val="0"/>
              </w:rPr>
              <w:t>名</w:t>
            </w:r>
          </w:p>
        </w:tc>
      </w:tr>
      <w:tr w:rsidR="007C725F" w14:paraId="76AA511A" w14:textId="77777777" w:rsidTr="007C725F">
        <w:trPr>
          <w:gridAfter w:val="4"/>
          <w:wAfter w:w="6490" w:type="dxa"/>
          <w:trHeight w:val="348"/>
        </w:trPr>
        <w:tc>
          <w:tcPr>
            <w:tcW w:w="334" w:type="dxa"/>
            <w:tcBorders>
              <w:top w:val="nil"/>
              <w:left w:val="nil"/>
              <w:bottom w:val="nil"/>
              <w:right w:val="nil"/>
            </w:tcBorders>
          </w:tcPr>
          <w:p w14:paraId="181AFC3C"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324" w:type="dxa"/>
            <w:gridSpan w:val="2"/>
            <w:tcBorders>
              <w:top w:val="single" w:sz="6" w:space="0" w:color="auto"/>
              <w:left w:val="single" w:sz="12" w:space="0" w:color="auto"/>
              <w:bottom w:val="single" w:sz="6" w:space="0" w:color="auto"/>
              <w:right w:val="single" w:sz="12" w:space="0" w:color="auto"/>
            </w:tcBorders>
          </w:tcPr>
          <w:p w14:paraId="5E4B5686"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hint="eastAsia"/>
                <w:kern w:val="0"/>
              </w:rPr>
              <w:t>派遣場所</w:t>
            </w:r>
          </w:p>
        </w:tc>
      </w:tr>
      <w:tr w:rsidR="007C725F" w14:paraId="3A06B0CE" w14:textId="77777777" w:rsidTr="007C725F">
        <w:trPr>
          <w:trHeight w:val="358"/>
        </w:trPr>
        <w:tc>
          <w:tcPr>
            <w:tcW w:w="334" w:type="dxa"/>
            <w:tcBorders>
              <w:top w:val="nil"/>
              <w:left w:val="nil"/>
              <w:bottom w:val="nil"/>
              <w:right w:val="nil"/>
            </w:tcBorders>
          </w:tcPr>
          <w:p w14:paraId="7EF64934"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324" w:type="dxa"/>
            <w:gridSpan w:val="2"/>
            <w:tcBorders>
              <w:top w:val="single" w:sz="6" w:space="0" w:color="auto"/>
              <w:left w:val="single" w:sz="12" w:space="0" w:color="auto"/>
              <w:bottom w:val="single" w:sz="12" w:space="0" w:color="auto"/>
              <w:right w:val="single" w:sz="12" w:space="0" w:color="auto"/>
            </w:tcBorders>
          </w:tcPr>
          <w:p w14:paraId="49634C59"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hint="eastAsia"/>
                <w:kern w:val="0"/>
              </w:rPr>
              <w:t>派遣期間</w:t>
            </w:r>
          </w:p>
        </w:tc>
        <w:tc>
          <w:tcPr>
            <w:tcW w:w="4868" w:type="dxa"/>
            <w:gridSpan w:val="3"/>
            <w:tcBorders>
              <w:top w:val="single" w:sz="6" w:space="0" w:color="auto"/>
              <w:left w:val="single" w:sz="12" w:space="0" w:color="auto"/>
              <w:bottom w:val="single" w:sz="12" w:space="0" w:color="auto"/>
              <w:right w:val="nil"/>
            </w:tcBorders>
          </w:tcPr>
          <w:p w14:paraId="771A590D" w14:textId="77777777" w:rsidR="007C725F" w:rsidRDefault="007C725F">
            <w:pPr>
              <w:widowControl w:val="0"/>
              <w:autoSpaceDE w:val="0"/>
              <w:autoSpaceDN w:val="0"/>
              <w:adjustRightInd w:val="0"/>
              <w:spacing w:after="0" w:line="240" w:lineRule="auto"/>
              <w:rPr>
                <w:rFonts w:ascii="游ゴシック" w:eastAsia="游ゴシック" w:hAnsiTheme="minorHAnsi" w:cs="游ゴシック"/>
                <w:kern w:val="0"/>
              </w:rPr>
            </w:pPr>
            <w:r>
              <w:rPr>
                <w:rFonts w:ascii="游ゴシック" w:eastAsia="游ゴシック" w:hAnsiTheme="minorHAnsi" w:cs="游ゴシック" w:hint="eastAsia"/>
                <w:kern w:val="0"/>
              </w:rPr>
              <w:t>令和　年　月　日から令和　年　月　日</w:t>
            </w:r>
          </w:p>
        </w:tc>
        <w:tc>
          <w:tcPr>
            <w:tcW w:w="1622" w:type="dxa"/>
            <w:tcBorders>
              <w:top w:val="single" w:sz="6" w:space="0" w:color="auto"/>
              <w:left w:val="nil"/>
              <w:bottom w:val="single" w:sz="12" w:space="0" w:color="auto"/>
              <w:right w:val="single" w:sz="12" w:space="0" w:color="auto"/>
            </w:tcBorders>
          </w:tcPr>
          <w:p w14:paraId="470C32D3"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2D4C0A05" w14:textId="77777777" w:rsidTr="007C725F">
        <w:trPr>
          <w:trHeight w:val="348"/>
        </w:trPr>
        <w:tc>
          <w:tcPr>
            <w:tcW w:w="334" w:type="dxa"/>
            <w:tcBorders>
              <w:top w:val="nil"/>
              <w:left w:val="nil"/>
              <w:bottom w:val="nil"/>
              <w:right w:val="nil"/>
            </w:tcBorders>
          </w:tcPr>
          <w:p w14:paraId="2DB994BF"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12" w:space="0" w:color="auto"/>
              <w:left w:val="single" w:sz="12" w:space="0" w:color="auto"/>
              <w:bottom w:val="single" w:sz="6" w:space="0" w:color="auto"/>
              <w:right w:val="single" w:sz="6" w:space="0" w:color="auto"/>
            </w:tcBorders>
          </w:tcPr>
          <w:p w14:paraId="438C28EC"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hint="eastAsia"/>
                <w:kern w:val="0"/>
              </w:rPr>
              <w:t>日付</w:t>
            </w:r>
          </w:p>
        </w:tc>
        <w:tc>
          <w:tcPr>
            <w:tcW w:w="760" w:type="dxa"/>
            <w:tcBorders>
              <w:top w:val="single" w:sz="12" w:space="0" w:color="auto"/>
              <w:left w:val="single" w:sz="6" w:space="0" w:color="auto"/>
              <w:bottom w:val="single" w:sz="6" w:space="0" w:color="auto"/>
              <w:right w:val="single" w:sz="6" w:space="0" w:color="auto"/>
            </w:tcBorders>
          </w:tcPr>
          <w:p w14:paraId="730AAEC9"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hint="eastAsia"/>
                <w:kern w:val="0"/>
              </w:rPr>
              <w:t>曜日</w:t>
            </w:r>
          </w:p>
        </w:tc>
        <w:tc>
          <w:tcPr>
            <w:tcW w:w="1623" w:type="dxa"/>
            <w:tcBorders>
              <w:top w:val="single" w:sz="12" w:space="0" w:color="auto"/>
              <w:left w:val="single" w:sz="6" w:space="0" w:color="auto"/>
              <w:bottom w:val="single" w:sz="6" w:space="0" w:color="auto"/>
              <w:right w:val="single" w:sz="6" w:space="0" w:color="auto"/>
            </w:tcBorders>
          </w:tcPr>
          <w:p w14:paraId="7BE0590A"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hint="eastAsia"/>
                <w:kern w:val="0"/>
              </w:rPr>
              <w:t>総括作業員</w:t>
            </w:r>
          </w:p>
        </w:tc>
        <w:tc>
          <w:tcPr>
            <w:tcW w:w="1622" w:type="dxa"/>
            <w:tcBorders>
              <w:top w:val="single" w:sz="12" w:space="0" w:color="auto"/>
              <w:left w:val="single" w:sz="6" w:space="0" w:color="auto"/>
              <w:bottom w:val="single" w:sz="6" w:space="0" w:color="auto"/>
              <w:right w:val="single" w:sz="6" w:space="0" w:color="auto"/>
            </w:tcBorders>
          </w:tcPr>
          <w:p w14:paraId="68C4D6EE"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hint="eastAsia"/>
                <w:kern w:val="0"/>
              </w:rPr>
              <w:t>図面作成作業員</w:t>
            </w:r>
          </w:p>
        </w:tc>
        <w:tc>
          <w:tcPr>
            <w:tcW w:w="1623" w:type="dxa"/>
            <w:tcBorders>
              <w:top w:val="single" w:sz="12" w:space="0" w:color="auto"/>
              <w:left w:val="single" w:sz="6" w:space="0" w:color="auto"/>
              <w:bottom w:val="single" w:sz="6" w:space="0" w:color="auto"/>
              <w:right w:val="single" w:sz="6" w:space="0" w:color="auto"/>
            </w:tcBorders>
          </w:tcPr>
          <w:p w14:paraId="627663DE"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hint="eastAsia"/>
                <w:kern w:val="0"/>
              </w:rPr>
              <w:t>作業員</w:t>
            </w:r>
            <w:r>
              <w:rPr>
                <w:rFonts w:ascii="游ゴシック" w:eastAsia="游ゴシック" w:hAnsiTheme="minorHAnsi" w:cs="游ゴシック"/>
                <w:kern w:val="0"/>
              </w:rPr>
              <w:t>A</w:t>
            </w:r>
          </w:p>
        </w:tc>
        <w:tc>
          <w:tcPr>
            <w:tcW w:w="1622" w:type="dxa"/>
            <w:tcBorders>
              <w:top w:val="single" w:sz="12" w:space="0" w:color="auto"/>
              <w:left w:val="double" w:sz="6" w:space="0" w:color="auto"/>
              <w:bottom w:val="single" w:sz="6" w:space="0" w:color="auto"/>
              <w:right w:val="single" w:sz="12" w:space="0" w:color="auto"/>
            </w:tcBorders>
          </w:tcPr>
          <w:p w14:paraId="674DC359"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hint="eastAsia"/>
                <w:kern w:val="0"/>
              </w:rPr>
              <w:t>合計人数</w:t>
            </w:r>
          </w:p>
        </w:tc>
      </w:tr>
      <w:tr w:rsidR="007C725F" w14:paraId="2D4D98FD" w14:textId="77777777" w:rsidTr="007C725F">
        <w:trPr>
          <w:trHeight w:val="348"/>
        </w:trPr>
        <w:tc>
          <w:tcPr>
            <w:tcW w:w="334" w:type="dxa"/>
            <w:tcBorders>
              <w:top w:val="nil"/>
              <w:left w:val="nil"/>
              <w:bottom w:val="nil"/>
              <w:right w:val="nil"/>
            </w:tcBorders>
          </w:tcPr>
          <w:p w14:paraId="59292FBE"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1C196245"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1</w:t>
            </w:r>
          </w:p>
        </w:tc>
        <w:tc>
          <w:tcPr>
            <w:tcW w:w="760" w:type="dxa"/>
            <w:tcBorders>
              <w:top w:val="single" w:sz="6" w:space="0" w:color="auto"/>
              <w:left w:val="single" w:sz="6" w:space="0" w:color="auto"/>
              <w:bottom w:val="single" w:sz="6" w:space="0" w:color="auto"/>
              <w:right w:val="single" w:sz="6" w:space="0" w:color="auto"/>
            </w:tcBorders>
          </w:tcPr>
          <w:p w14:paraId="14DBA72B"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49A8D5A4"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6D18D72E"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6D040169"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0101635D"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233C2C76" w14:textId="77777777" w:rsidTr="007C725F">
        <w:trPr>
          <w:trHeight w:val="348"/>
        </w:trPr>
        <w:tc>
          <w:tcPr>
            <w:tcW w:w="334" w:type="dxa"/>
            <w:tcBorders>
              <w:top w:val="nil"/>
              <w:left w:val="nil"/>
              <w:bottom w:val="nil"/>
              <w:right w:val="nil"/>
            </w:tcBorders>
          </w:tcPr>
          <w:p w14:paraId="14F2F037"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46F625D7"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2</w:t>
            </w:r>
          </w:p>
        </w:tc>
        <w:tc>
          <w:tcPr>
            <w:tcW w:w="760" w:type="dxa"/>
            <w:tcBorders>
              <w:top w:val="single" w:sz="6" w:space="0" w:color="auto"/>
              <w:left w:val="single" w:sz="6" w:space="0" w:color="auto"/>
              <w:bottom w:val="single" w:sz="6" w:space="0" w:color="auto"/>
              <w:right w:val="single" w:sz="6" w:space="0" w:color="auto"/>
            </w:tcBorders>
          </w:tcPr>
          <w:p w14:paraId="6C167F9C"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362A6561"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13800EAF"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32C01E40"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5662B164"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6BED139F" w14:textId="77777777" w:rsidTr="007C725F">
        <w:trPr>
          <w:trHeight w:val="348"/>
        </w:trPr>
        <w:tc>
          <w:tcPr>
            <w:tcW w:w="334" w:type="dxa"/>
            <w:tcBorders>
              <w:top w:val="nil"/>
              <w:left w:val="nil"/>
              <w:bottom w:val="nil"/>
              <w:right w:val="nil"/>
            </w:tcBorders>
          </w:tcPr>
          <w:p w14:paraId="56826A41"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64333313"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3</w:t>
            </w:r>
          </w:p>
        </w:tc>
        <w:tc>
          <w:tcPr>
            <w:tcW w:w="760" w:type="dxa"/>
            <w:tcBorders>
              <w:top w:val="single" w:sz="6" w:space="0" w:color="auto"/>
              <w:left w:val="single" w:sz="6" w:space="0" w:color="auto"/>
              <w:bottom w:val="single" w:sz="6" w:space="0" w:color="auto"/>
              <w:right w:val="single" w:sz="6" w:space="0" w:color="auto"/>
            </w:tcBorders>
          </w:tcPr>
          <w:p w14:paraId="1B3B5C96"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4F5BA38F"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099E8037"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20A97A9A"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107B7967"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2E336A35" w14:textId="77777777" w:rsidTr="007C725F">
        <w:trPr>
          <w:trHeight w:val="348"/>
        </w:trPr>
        <w:tc>
          <w:tcPr>
            <w:tcW w:w="334" w:type="dxa"/>
            <w:tcBorders>
              <w:top w:val="nil"/>
              <w:left w:val="nil"/>
              <w:bottom w:val="nil"/>
              <w:right w:val="nil"/>
            </w:tcBorders>
          </w:tcPr>
          <w:p w14:paraId="0116A53D"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5CCDCCFB"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4</w:t>
            </w:r>
          </w:p>
        </w:tc>
        <w:tc>
          <w:tcPr>
            <w:tcW w:w="760" w:type="dxa"/>
            <w:tcBorders>
              <w:top w:val="single" w:sz="6" w:space="0" w:color="auto"/>
              <w:left w:val="single" w:sz="6" w:space="0" w:color="auto"/>
              <w:bottom w:val="single" w:sz="6" w:space="0" w:color="auto"/>
              <w:right w:val="single" w:sz="6" w:space="0" w:color="auto"/>
            </w:tcBorders>
          </w:tcPr>
          <w:p w14:paraId="5E3D9F63"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7D1874F9"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2E4C76C2"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4674C585"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56B9BA78"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2D6E2B56" w14:textId="77777777" w:rsidTr="007C725F">
        <w:trPr>
          <w:trHeight w:val="348"/>
        </w:trPr>
        <w:tc>
          <w:tcPr>
            <w:tcW w:w="334" w:type="dxa"/>
            <w:tcBorders>
              <w:top w:val="nil"/>
              <w:left w:val="nil"/>
              <w:bottom w:val="nil"/>
              <w:right w:val="nil"/>
            </w:tcBorders>
          </w:tcPr>
          <w:p w14:paraId="057E3A37"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568C03FB"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5</w:t>
            </w:r>
          </w:p>
        </w:tc>
        <w:tc>
          <w:tcPr>
            <w:tcW w:w="760" w:type="dxa"/>
            <w:tcBorders>
              <w:top w:val="single" w:sz="6" w:space="0" w:color="auto"/>
              <w:left w:val="single" w:sz="6" w:space="0" w:color="auto"/>
              <w:bottom w:val="single" w:sz="6" w:space="0" w:color="auto"/>
              <w:right w:val="single" w:sz="6" w:space="0" w:color="auto"/>
            </w:tcBorders>
          </w:tcPr>
          <w:p w14:paraId="54819045"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098889FA"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5621E64E"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6D8D17CC"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47A8AFD4"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5FF307C2" w14:textId="77777777" w:rsidTr="007C725F">
        <w:trPr>
          <w:trHeight w:val="348"/>
        </w:trPr>
        <w:tc>
          <w:tcPr>
            <w:tcW w:w="334" w:type="dxa"/>
            <w:tcBorders>
              <w:top w:val="nil"/>
              <w:left w:val="nil"/>
              <w:bottom w:val="nil"/>
              <w:right w:val="nil"/>
            </w:tcBorders>
          </w:tcPr>
          <w:p w14:paraId="76815B7B"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5B9F6456"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6</w:t>
            </w:r>
          </w:p>
        </w:tc>
        <w:tc>
          <w:tcPr>
            <w:tcW w:w="760" w:type="dxa"/>
            <w:tcBorders>
              <w:top w:val="single" w:sz="6" w:space="0" w:color="auto"/>
              <w:left w:val="single" w:sz="6" w:space="0" w:color="auto"/>
              <w:bottom w:val="single" w:sz="6" w:space="0" w:color="auto"/>
              <w:right w:val="single" w:sz="6" w:space="0" w:color="auto"/>
            </w:tcBorders>
          </w:tcPr>
          <w:p w14:paraId="0CD90B64"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7D96AE20"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18A307AD"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416A29AD"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0C0CBE73"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5948470B" w14:textId="77777777" w:rsidTr="007C725F">
        <w:trPr>
          <w:trHeight w:val="348"/>
        </w:trPr>
        <w:tc>
          <w:tcPr>
            <w:tcW w:w="334" w:type="dxa"/>
            <w:tcBorders>
              <w:top w:val="nil"/>
              <w:left w:val="nil"/>
              <w:bottom w:val="nil"/>
              <w:right w:val="nil"/>
            </w:tcBorders>
          </w:tcPr>
          <w:p w14:paraId="097D9058"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311744E7"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7</w:t>
            </w:r>
          </w:p>
        </w:tc>
        <w:tc>
          <w:tcPr>
            <w:tcW w:w="760" w:type="dxa"/>
            <w:tcBorders>
              <w:top w:val="single" w:sz="6" w:space="0" w:color="auto"/>
              <w:left w:val="single" w:sz="6" w:space="0" w:color="auto"/>
              <w:bottom w:val="single" w:sz="6" w:space="0" w:color="auto"/>
              <w:right w:val="single" w:sz="6" w:space="0" w:color="auto"/>
            </w:tcBorders>
          </w:tcPr>
          <w:p w14:paraId="64BB2FF3"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7C2B7BE7"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2B3D4C13"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699C31D1"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5746FC42"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1534EA24" w14:textId="77777777" w:rsidTr="007C725F">
        <w:trPr>
          <w:trHeight w:val="348"/>
        </w:trPr>
        <w:tc>
          <w:tcPr>
            <w:tcW w:w="334" w:type="dxa"/>
            <w:tcBorders>
              <w:top w:val="nil"/>
              <w:left w:val="nil"/>
              <w:bottom w:val="nil"/>
              <w:right w:val="nil"/>
            </w:tcBorders>
          </w:tcPr>
          <w:p w14:paraId="44DA4D62"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05D78105"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8</w:t>
            </w:r>
          </w:p>
        </w:tc>
        <w:tc>
          <w:tcPr>
            <w:tcW w:w="760" w:type="dxa"/>
            <w:tcBorders>
              <w:top w:val="single" w:sz="6" w:space="0" w:color="auto"/>
              <w:left w:val="single" w:sz="6" w:space="0" w:color="auto"/>
              <w:bottom w:val="single" w:sz="6" w:space="0" w:color="auto"/>
              <w:right w:val="single" w:sz="6" w:space="0" w:color="auto"/>
            </w:tcBorders>
          </w:tcPr>
          <w:p w14:paraId="377D5D2E"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5F6C88AC"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61C41BF4"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3B7147F1"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0605525A"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417A343C" w14:textId="77777777" w:rsidTr="007C725F">
        <w:trPr>
          <w:trHeight w:val="348"/>
        </w:trPr>
        <w:tc>
          <w:tcPr>
            <w:tcW w:w="334" w:type="dxa"/>
            <w:tcBorders>
              <w:top w:val="nil"/>
              <w:left w:val="nil"/>
              <w:bottom w:val="nil"/>
              <w:right w:val="nil"/>
            </w:tcBorders>
          </w:tcPr>
          <w:p w14:paraId="2A071755"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6D16F0D1"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9</w:t>
            </w:r>
          </w:p>
        </w:tc>
        <w:tc>
          <w:tcPr>
            <w:tcW w:w="760" w:type="dxa"/>
            <w:tcBorders>
              <w:top w:val="single" w:sz="6" w:space="0" w:color="auto"/>
              <w:left w:val="single" w:sz="6" w:space="0" w:color="auto"/>
              <w:bottom w:val="single" w:sz="6" w:space="0" w:color="auto"/>
              <w:right w:val="single" w:sz="6" w:space="0" w:color="auto"/>
            </w:tcBorders>
          </w:tcPr>
          <w:p w14:paraId="24217312"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324837CE"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1791B181"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4B536945"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7456D019"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0593D74C" w14:textId="77777777" w:rsidTr="007C725F">
        <w:trPr>
          <w:trHeight w:val="348"/>
        </w:trPr>
        <w:tc>
          <w:tcPr>
            <w:tcW w:w="334" w:type="dxa"/>
            <w:tcBorders>
              <w:top w:val="nil"/>
              <w:left w:val="nil"/>
              <w:bottom w:val="nil"/>
              <w:right w:val="nil"/>
            </w:tcBorders>
          </w:tcPr>
          <w:p w14:paraId="0832C408"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1E971F68"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10</w:t>
            </w:r>
          </w:p>
        </w:tc>
        <w:tc>
          <w:tcPr>
            <w:tcW w:w="760" w:type="dxa"/>
            <w:tcBorders>
              <w:top w:val="single" w:sz="6" w:space="0" w:color="auto"/>
              <w:left w:val="single" w:sz="6" w:space="0" w:color="auto"/>
              <w:bottom w:val="single" w:sz="6" w:space="0" w:color="auto"/>
              <w:right w:val="single" w:sz="6" w:space="0" w:color="auto"/>
            </w:tcBorders>
          </w:tcPr>
          <w:p w14:paraId="269C8A9C"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5E7E547E"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2F7C4D1A"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4EA6A46E"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715C8629"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5B4E2335" w14:textId="77777777" w:rsidTr="007C725F">
        <w:trPr>
          <w:trHeight w:val="348"/>
        </w:trPr>
        <w:tc>
          <w:tcPr>
            <w:tcW w:w="334" w:type="dxa"/>
            <w:tcBorders>
              <w:top w:val="nil"/>
              <w:left w:val="nil"/>
              <w:bottom w:val="nil"/>
              <w:right w:val="nil"/>
            </w:tcBorders>
          </w:tcPr>
          <w:p w14:paraId="13B73097"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75CFCA3F"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11</w:t>
            </w:r>
          </w:p>
        </w:tc>
        <w:tc>
          <w:tcPr>
            <w:tcW w:w="760" w:type="dxa"/>
            <w:tcBorders>
              <w:top w:val="single" w:sz="6" w:space="0" w:color="auto"/>
              <w:left w:val="single" w:sz="6" w:space="0" w:color="auto"/>
              <w:bottom w:val="single" w:sz="6" w:space="0" w:color="auto"/>
              <w:right w:val="single" w:sz="6" w:space="0" w:color="auto"/>
            </w:tcBorders>
          </w:tcPr>
          <w:p w14:paraId="3F8ED856"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660E220C"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473D1926"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0DFAAB23"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3AD3681E"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50E8E4A6" w14:textId="77777777" w:rsidTr="007C725F">
        <w:trPr>
          <w:trHeight w:val="348"/>
        </w:trPr>
        <w:tc>
          <w:tcPr>
            <w:tcW w:w="334" w:type="dxa"/>
            <w:tcBorders>
              <w:top w:val="nil"/>
              <w:left w:val="nil"/>
              <w:bottom w:val="nil"/>
              <w:right w:val="nil"/>
            </w:tcBorders>
          </w:tcPr>
          <w:p w14:paraId="5FA9A010"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096E70AA"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12</w:t>
            </w:r>
          </w:p>
        </w:tc>
        <w:tc>
          <w:tcPr>
            <w:tcW w:w="760" w:type="dxa"/>
            <w:tcBorders>
              <w:top w:val="single" w:sz="6" w:space="0" w:color="auto"/>
              <w:left w:val="single" w:sz="6" w:space="0" w:color="auto"/>
              <w:bottom w:val="single" w:sz="6" w:space="0" w:color="auto"/>
              <w:right w:val="single" w:sz="6" w:space="0" w:color="auto"/>
            </w:tcBorders>
          </w:tcPr>
          <w:p w14:paraId="6CE4DDFB"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2324D72D"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575FAFE4"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0CEB8FCE"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2E7B729E"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5DDA0A80" w14:textId="77777777" w:rsidTr="007C725F">
        <w:trPr>
          <w:trHeight w:val="348"/>
        </w:trPr>
        <w:tc>
          <w:tcPr>
            <w:tcW w:w="334" w:type="dxa"/>
            <w:tcBorders>
              <w:top w:val="nil"/>
              <w:left w:val="nil"/>
              <w:bottom w:val="nil"/>
              <w:right w:val="nil"/>
            </w:tcBorders>
          </w:tcPr>
          <w:p w14:paraId="11989890"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26218124"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13</w:t>
            </w:r>
          </w:p>
        </w:tc>
        <w:tc>
          <w:tcPr>
            <w:tcW w:w="760" w:type="dxa"/>
            <w:tcBorders>
              <w:top w:val="single" w:sz="6" w:space="0" w:color="auto"/>
              <w:left w:val="single" w:sz="6" w:space="0" w:color="auto"/>
              <w:bottom w:val="single" w:sz="6" w:space="0" w:color="auto"/>
              <w:right w:val="single" w:sz="6" w:space="0" w:color="auto"/>
            </w:tcBorders>
          </w:tcPr>
          <w:p w14:paraId="6E63F7B9"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0C237683"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47862E45"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01A9ED21"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23A075F5"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0055048F" w14:textId="77777777" w:rsidTr="007C725F">
        <w:trPr>
          <w:trHeight w:val="348"/>
        </w:trPr>
        <w:tc>
          <w:tcPr>
            <w:tcW w:w="334" w:type="dxa"/>
            <w:tcBorders>
              <w:top w:val="nil"/>
              <w:left w:val="nil"/>
              <w:bottom w:val="nil"/>
              <w:right w:val="nil"/>
            </w:tcBorders>
          </w:tcPr>
          <w:p w14:paraId="10D1A9D1"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566C7E2E"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14</w:t>
            </w:r>
          </w:p>
        </w:tc>
        <w:tc>
          <w:tcPr>
            <w:tcW w:w="760" w:type="dxa"/>
            <w:tcBorders>
              <w:top w:val="single" w:sz="6" w:space="0" w:color="auto"/>
              <w:left w:val="single" w:sz="6" w:space="0" w:color="auto"/>
              <w:bottom w:val="single" w:sz="6" w:space="0" w:color="auto"/>
              <w:right w:val="single" w:sz="6" w:space="0" w:color="auto"/>
            </w:tcBorders>
          </w:tcPr>
          <w:p w14:paraId="1B31A0F3"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59F855E1"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27037D25"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4BE4B734"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7BC64514"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2AA2BD56" w14:textId="77777777" w:rsidTr="007C725F">
        <w:trPr>
          <w:trHeight w:val="348"/>
        </w:trPr>
        <w:tc>
          <w:tcPr>
            <w:tcW w:w="334" w:type="dxa"/>
            <w:tcBorders>
              <w:top w:val="nil"/>
              <w:left w:val="nil"/>
              <w:bottom w:val="nil"/>
              <w:right w:val="nil"/>
            </w:tcBorders>
          </w:tcPr>
          <w:p w14:paraId="589C91D4"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09934E7B"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15</w:t>
            </w:r>
          </w:p>
        </w:tc>
        <w:tc>
          <w:tcPr>
            <w:tcW w:w="760" w:type="dxa"/>
            <w:tcBorders>
              <w:top w:val="single" w:sz="6" w:space="0" w:color="auto"/>
              <w:left w:val="single" w:sz="6" w:space="0" w:color="auto"/>
              <w:bottom w:val="single" w:sz="6" w:space="0" w:color="auto"/>
              <w:right w:val="single" w:sz="6" w:space="0" w:color="auto"/>
            </w:tcBorders>
          </w:tcPr>
          <w:p w14:paraId="73368C16"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0EA92C2B"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0B1030FC"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0733F257"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5626D413"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2CEB80A8" w14:textId="77777777" w:rsidTr="007C725F">
        <w:trPr>
          <w:trHeight w:val="348"/>
        </w:trPr>
        <w:tc>
          <w:tcPr>
            <w:tcW w:w="334" w:type="dxa"/>
            <w:tcBorders>
              <w:top w:val="nil"/>
              <w:left w:val="nil"/>
              <w:bottom w:val="nil"/>
              <w:right w:val="nil"/>
            </w:tcBorders>
          </w:tcPr>
          <w:p w14:paraId="40465D51"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6676B46E"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16</w:t>
            </w:r>
          </w:p>
        </w:tc>
        <w:tc>
          <w:tcPr>
            <w:tcW w:w="760" w:type="dxa"/>
            <w:tcBorders>
              <w:top w:val="single" w:sz="6" w:space="0" w:color="auto"/>
              <w:left w:val="single" w:sz="6" w:space="0" w:color="auto"/>
              <w:bottom w:val="single" w:sz="6" w:space="0" w:color="auto"/>
              <w:right w:val="single" w:sz="6" w:space="0" w:color="auto"/>
            </w:tcBorders>
          </w:tcPr>
          <w:p w14:paraId="72F4CF27"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34BBFA4A"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2A7DAABF"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320C2E44"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75D95053"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27937103" w14:textId="77777777" w:rsidTr="007C725F">
        <w:trPr>
          <w:trHeight w:val="348"/>
        </w:trPr>
        <w:tc>
          <w:tcPr>
            <w:tcW w:w="334" w:type="dxa"/>
            <w:tcBorders>
              <w:top w:val="nil"/>
              <w:left w:val="nil"/>
              <w:bottom w:val="nil"/>
              <w:right w:val="nil"/>
            </w:tcBorders>
          </w:tcPr>
          <w:p w14:paraId="61B37449"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3C810AC2"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17</w:t>
            </w:r>
          </w:p>
        </w:tc>
        <w:tc>
          <w:tcPr>
            <w:tcW w:w="760" w:type="dxa"/>
            <w:tcBorders>
              <w:top w:val="single" w:sz="6" w:space="0" w:color="auto"/>
              <w:left w:val="single" w:sz="6" w:space="0" w:color="auto"/>
              <w:bottom w:val="single" w:sz="6" w:space="0" w:color="auto"/>
              <w:right w:val="single" w:sz="6" w:space="0" w:color="auto"/>
            </w:tcBorders>
          </w:tcPr>
          <w:p w14:paraId="3D868014"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6BEC63AB"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66B8803E"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4F1CC4BB"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21DFF3A9"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1316ADBC" w14:textId="77777777" w:rsidTr="007C725F">
        <w:trPr>
          <w:trHeight w:val="348"/>
        </w:trPr>
        <w:tc>
          <w:tcPr>
            <w:tcW w:w="334" w:type="dxa"/>
            <w:tcBorders>
              <w:top w:val="nil"/>
              <w:left w:val="nil"/>
              <w:bottom w:val="nil"/>
              <w:right w:val="nil"/>
            </w:tcBorders>
          </w:tcPr>
          <w:p w14:paraId="5E635907"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245B52B0"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18</w:t>
            </w:r>
          </w:p>
        </w:tc>
        <w:tc>
          <w:tcPr>
            <w:tcW w:w="760" w:type="dxa"/>
            <w:tcBorders>
              <w:top w:val="single" w:sz="6" w:space="0" w:color="auto"/>
              <w:left w:val="single" w:sz="6" w:space="0" w:color="auto"/>
              <w:bottom w:val="single" w:sz="6" w:space="0" w:color="auto"/>
              <w:right w:val="single" w:sz="6" w:space="0" w:color="auto"/>
            </w:tcBorders>
          </w:tcPr>
          <w:p w14:paraId="5E7FE80D"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6BF62AD0"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5DD56393"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5E59DB89"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3F614EBE"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080CBF46" w14:textId="77777777" w:rsidTr="007C725F">
        <w:trPr>
          <w:trHeight w:val="348"/>
        </w:trPr>
        <w:tc>
          <w:tcPr>
            <w:tcW w:w="334" w:type="dxa"/>
            <w:tcBorders>
              <w:top w:val="nil"/>
              <w:left w:val="nil"/>
              <w:bottom w:val="nil"/>
              <w:right w:val="nil"/>
            </w:tcBorders>
          </w:tcPr>
          <w:p w14:paraId="6813CF8C"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5B0E2E49"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19</w:t>
            </w:r>
          </w:p>
        </w:tc>
        <w:tc>
          <w:tcPr>
            <w:tcW w:w="760" w:type="dxa"/>
            <w:tcBorders>
              <w:top w:val="single" w:sz="6" w:space="0" w:color="auto"/>
              <w:left w:val="single" w:sz="6" w:space="0" w:color="auto"/>
              <w:bottom w:val="single" w:sz="6" w:space="0" w:color="auto"/>
              <w:right w:val="single" w:sz="6" w:space="0" w:color="auto"/>
            </w:tcBorders>
          </w:tcPr>
          <w:p w14:paraId="4A128D19"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44BBC51C"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72859285"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0952DFDF"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35368804"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7EBF1DAE" w14:textId="77777777" w:rsidTr="007C725F">
        <w:trPr>
          <w:trHeight w:val="348"/>
        </w:trPr>
        <w:tc>
          <w:tcPr>
            <w:tcW w:w="334" w:type="dxa"/>
            <w:tcBorders>
              <w:top w:val="nil"/>
              <w:left w:val="nil"/>
              <w:bottom w:val="nil"/>
              <w:right w:val="nil"/>
            </w:tcBorders>
          </w:tcPr>
          <w:p w14:paraId="6C128E49"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1EE966A8"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20</w:t>
            </w:r>
          </w:p>
        </w:tc>
        <w:tc>
          <w:tcPr>
            <w:tcW w:w="760" w:type="dxa"/>
            <w:tcBorders>
              <w:top w:val="single" w:sz="6" w:space="0" w:color="auto"/>
              <w:left w:val="single" w:sz="6" w:space="0" w:color="auto"/>
              <w:bottom w:val="single" w:sz="6" w:space="0" w:color="auto"/>
              <w:right w:val="single" w:sz="6" w:space="0" w:color="auto"/>
            </w:tcBorders>
          </w:tcPr>
          <w:p w14:paraId="7B13F04D"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46F6BFCB"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0328B879"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4C39B8BF"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60823885"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2693B9D9" w14:textId="77777777" w:rsidTr="007C725F">
        <w:trPr>
          <w:trHeight w:val="348"/>
        </w:trPr>
        <w:tc>
          <w:tcPr>
            <w:tcW w:w="334" w:type="dxa"/>
            <w:tcBorders>
              <w:top w:val="nil"/>
              <w:left w:val="nil"/>
              <w:bottom w:val="nil"/>
              <w:right w:val="nil"/>
            </w:tcBorders>
          </w:tcPr>
          <w:p w14:paraId="04E2947A"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0366ADF8"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21</w:t>
            </w:r>
          </w:p>
        </w:tc>
        <w:tc>
          <w:tcPr>
            <w:tcW w:w="760" w:type="dxa"/>
            <w:tcBorders>
              <w:top w:val="single" w:sz="6" w:space="0" w:color="auto"/>
              <w:left w:val="single" w:sz="6" w:space="0" w:color="auto"/>
              <w:bottom w:val="single" w:sz="6" w:space="0" w:color="auto"/>
              <w:right w:val="single" w:sz="6" w:space="0" w:color="auto"/>
            </w:tcBorders>
          </w:tcPr>
          <w:p w14:paraId="152CA590"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6CD84E11"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4137CA54"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1459BE94"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20EFB231"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518CB958" w14:textId="77777777" w:rsidTr="007C725F">
        <w:trPr>
          <w:trHeight w:val="348"/>
        </w:trPr>
        <w:tc>
          <w:tcPr>
            <w:tcW w:w="334" w:type="dxa"/>
            <w:tcBorders>
              <w:top w:val="nil"/>
              <w:left w:val="nil"/>
              <w:bottom w:val="nil"/>
              <w:right w:val="nil"/>
            </w:tcBorders>
          </w:tcPr>
          <w:p w14:paraId="0C4D8E94"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166387F4"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22</w:t>
            </w:r>
          </w:p>
        </w:tc>
        <w:tc>
          <w:tcPr>
            <w:tcW w:w="760" w:type="dxa"/>
            <w:tcBorders>
              <w:top w:val="single" w:sz="6" w:space="0" w:color="auto"/>
              <w:left w:val="single" w:sz="6" w:space="0" w:color="auto"/>
              <w:bottom w:val="single" w:sz="6" w:space="0" w:color="auto"/>
              <w:right w:val="single" w:sz="6" w:space="0" w:color="auto"/>
            </w:tcBorders>
          </w:tcPr>
          <w:p w14:paraId="03635A5C"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158E302D"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0ADADD08"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095E359B"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3EB56FBF"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28C13532" w14:textId="77777777" w:rsidTr="007C725F">
        <w:trPr>
          <w:trHeight w:val="348"/>
        </w:trPr>
        <w:tc>
          <w:tcPr>
            <w:tcW w:w="334" w:type="dxa"/>
            <w:tcBorders>
              <w:top w:val="nil"/>
              <w:left w:val="nil"/>
              <w:bottom w:val="nil"/>
              <w:right w:val="nil"/>
            </w:tcBorders>
          </w:tcPr>
          <w:p w14:paraId="1EAF3F56"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441D7BF7"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23</w:t>
            </w:r>
          </w:p>
        </w:tc>
        <w:tc>
          <w:tcPr>
            <w:tcW w:w="760" w:type="dxa"/>
            <w:tcBorders>
              <w:top w:val="single" w:sz="6" w:space="0" w:color="auto"/>
              <w:left w:val="single" w:sz="6" w:space="0" w:color="auto"/>
              <w:bottom w:val="single" w:sz="6" w:space="0" w:color="auto"/>
              <w:right w:val="single" w:sz="6" w:space="0" w:color="auto"/>
            </w:tcBorders>
          </w:tcPr>
          <w:p w14:paraId="3A2995A3"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685E5F0F"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0771C248"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3236F2FD"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0E9FEFDA"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27139E4A" w14:textId="77777777" w:rsidTr="007C725F">
        <w:trPr>
          <w:trHeight w:val="348"/>
        </w:trPr>
        <w:tc>
          <w:tcPr>
            <w:tcW w:w="334" w:type="dxa"/>
            <w:tcBorders>
              <w:top w:val="nil"/>
              <w:left w:val="nil"/>
              <w:bottom w:val="nil"/>
              <w:right w:val="nil"/>
            </w:tcBorders>
          </w:tcPr>
          <w:p w14:paraId="17228A95"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232B35EF"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24</w:t>
            </w:r>
          </w:p>
        </w:tc>
        <w:tc>
          <w:tcPr>
            <w:tcW w:w="760" w:type="dxa"/>
            <w:tcBorders>
              <w:top w:val="single" w:sz="6" w:space="0" w:color="auto"/>
              <w:left w:val="single" w:sz="6" w:space="0" w:color="auto"/>
              <w:bottom w:val="single" w:sz="6" w:space="0" w:color="auto"/>
              <w:right w:val="single" w:sz="6" w:space="0" w:color="auto"/>
            </w:tcBorders>
          </w:tcPr>
          <w:p w14:paraId="4BC0CBB5"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3E53B196"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2BD0ACF2"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7F879780"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238E59B1"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64F88A40" w14:textId="77777777" w:rsidTr="007C725F">
        <w:trPr>
          <w:trHeight w:val="348"/>
        </w:trPr>
        <w:tc>
          <w:tcPr>
            <w:tcW w:w="334" w:type="dxa"/>
            <w:tcBorders>
              <w:top w:val="nil"/>
              <w:left w:val="nil"/>
              <w:bottom w:val="nil"/>
              <w:right w:val="nil"/>
            </w:tcBorders>
          </w:tcPr>
          <w:p w14:paraId="36AC3F32"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0901317E"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25</w:t>
            </w:r>
          </w:p>
        </w:tc>
        <w:tc>
          <w:tcPr>
            <w:tcW w:w="760" w:type="dxa"/>
            <w:tcBorders>
              <w:top w:val="single" w:sz="6" w:space="0" w:color="auto"/>
              <w:left w:val="single" w:sz="6" w:space="0" w:color="auto"/>
              <w:bottom w:val="single" w:sz="6" w:space="0" w:color="auto"/>
              <w:right w:val="single" w:sz="6" w:space="0" w:color="auto"/>
            </w:tcBorders>
          </w:tcPr>
          <w:p w14:paraId="0DD45777"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262C158C"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044360DF"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27E809A7"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711C47B9"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7CEF358F" w14:textId="77777777" w:rsidTr="007C725F">
        <w:trPr>
          <w:trHeight w:val="348"/>
        </w:trPr>
        <w:tc>
          <w:tcPr>
            <w:tcW w:w="334" w:type="dxa"/>
            <w:tcBorders>
              <w:top w:val="nil"/>
              <w:left w:val="nil"/>
              <w:bottom w:val="nil"/>
              <w:right w:val="nil"/>
            </w:tcBorders>
          </w:tcPr>
          <w:p w14:paraId="2DDCB7CE"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07842BA9"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26</w:t>
            </w:r>
          </w:p>
        </w:tc>
        <w:tc>
          <w:tcPr>
            <w:tcW w:w="760" w:type="dxa"/>
            <w:tcBorders>
              <w:top w:val="single" w:sz="6" w:space="0" w:color="auto"/>
              <w:left w:val="single" w:sz="6" w:space="0" w:color="auto"/>
              <w:bottom w:val="single" w:sz="6" w:space="0" w:color="auto"/>
              <w:right w:val="single" w:sz="6" w:space="0" w:color="auto"/>
            </w:tcBorders>
          </w:tcPr>
          <w:p w14:paraId="748BB35B"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2E6C9668"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16D2E070"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32F8D532"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1B85F405"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057EB51B" w14:textId="77777777" w:rsidTr="007C725F">
        <w:trPr>
          <w:trHeight w:val="348"/>
        </w:trPr>
        <w:tc>
          <w:tcPr>
            <w:tcW w:w="334" w:type="dxa"/>
            <w:tcBorders>
              <w:top w:val="nil"/>
              <w:left w:val="nil"/>
              <w:bottom w:val="nil"/>
              <w:right w:val="nil"/>
            </w:tcBorders>
          </w:tcPr>
          <w:p w14:paraId="7FE6B5AB"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50D451BD"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27</w:t>
            </w:r>
          </w:p>
        </w:tc>
        <w:tc>
          <w:tcPr>
            <w:tcW w:w="760" w:type="dxa"/>
            <w:tcBorders>
              <w:top w:val="single" w:sz="6" w:space="0" w:color="auto"/>
              <w:left w:val="single" w:sz="6" w:space="0" w:color="auto"/>
              <w:bottom w:val="single" w:sz="6" w:space="0" w:color="auto"/>
              <w:right w:val="single" w:sz="6" w:space="0" w:color="auto"/>
            </w:tcBorders>
          </w:tcPr>
          <w:p w14:paraId="7C5099CC"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3B2914A8"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320A3A16"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4D633BA7"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21E5BC8A"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7C9D9963" w14:textId="77777777" w:rsidTr="007C725F">
        <w:trPr>
          <w:trHeight w:val="348"/>
        </w:trPr>
        <w:tc>
          <w:tcPr>
            <w:tcW w:w="334" w:type="dxa"/>
            <w:tcBorders>
              <w:top w:val="nil"/>
              <w:left w:val="nil"/>
              <w:bottom w:val="nil"/>
              <w:right w:val="nil"/>
            </w:tcBorders>
          </w:tcPr>
          <w:p w14:paraId="68F67E69"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535C656C"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28</w:t>
            </w:r>
          </w:p>
        </w:tc>
        <w:tc>
          <w:tcPr>
            <w:tcW w:w="760" w:type="dxa"/>
            <w:tcBorders>
              <w:top w:val="single" w:sz="6" w:space="0" w:color="auto"/>
              <w:left w:val="single" w:sz="6" w:space="0" w:color="auto"/>
              <w:bottom w:val="single" w:sz="6" w:space="0" w:color="auto"/>
              <w:right w:val="single" w:sz="6" w:space="0" w:color="auto"/>
            </w:tcBorders>
          </w:tcPr>
          <w:p w14:paraId="1AABD3ED"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4CEDEFF5"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5F1B6112"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3867CBED"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08B75752"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6192565C" w14:textId="77777777" w:rsidTr="007C725F">
        <w:trPr>
          <w:trHeight w:val="348"/>
        </w:trPr>
        <w:tc>
          <w:tcPr>
            <w:tcW w:w="334" w:type="dxa"/>
            <w:tcBorders>
              <w:top w:val="nil"/>
              <w:left w:val="nil"/>
              <w:bottom w:val="nil"/>
              <w:right w:val="nil"/>
            </w:tcBorders>
          </w:tcPr>
          <w:p w14:paraId="451263F0"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6D90BEE2"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29</w:t>
            </w:r>
          </w:p>
        </w:tc>
        <w:tc>
          <w:tcPr>
            <w:tcW w:w="760" w:type="dxa"/>
            <w:tcBorders>
              <w:top w:val="single" w:sz="6" w:space="0" w:color="auto"/>
              <w:left w:val="single" w:sz="6" w:space="0" w:color="auto"/>
              <w:bottom w:val="single" w:sz="6" w:space="0" w:color="auto"/>
              <w:right w:val="single" w:sz="6" w:space="0" w:color="auto"/>
            </w:tcBorders>
          </w:tcPr>
          <w:p w14:paraId="64F7D5FE"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12D94EB6"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35AD6300"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57BBCA65"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593BAE16"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3E5834D9" w14:textId="77777777" w:rsidTr="007C725F">
        <w:trPr>
          <w:trHeight w:val="348"/>
        </w:trPr>
        <w:tc>
          <w:tcPr>
            <w:tcW w:w="334" w:type="dxa"/>
            <w:tcBorders>
              <w:top w:val="nil"/>
              <w:left w:val="nil"/>
              <w:bottom w:val="nil"/>
              <w:right w:val="nil"/>
            </w:tcBorders>
          </w:tcPr>
          <w:p w14:paraId="4607F57E"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6" w:space="0" w:color="auto"/>
              <w:right w:val="single" w:sz="6" w:space="0" w:color="auto"/>
            </w:tcBorders>
          </w:tcPr>
          <w:p w14:paraId="3A61B618"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30</w:t>
            </w:r>
          </w:p>
        </w:tc>
        <w:tc>
          <w:tcPr>
            <w:tcW w:w="760" w:type="dxa"/>
            <w:tcBorders>
              <w:top w:val="single" w:sz="6" w:space="0" w:color="auto"/>
              <w:left w:val="single" w:sz="6" w:space="0" w:color="auto"/>
              <w:bottom w:val="single" w:sz="6" w:space="0" w:color="auto"/>
              <w:right w:val="single" w:sz="6" w:space="0" w:color="auto"/>
            </w:tcBorders>
          </w:tcPr>
          <w:p w14:paraId="51938FF5"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250690A8"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6" w:space="0" w:color="auto"/>
              <w:right w:val="single" w:sz="6" w:space="0" w:color="auto"/>
            </w:tcBorders>
          </w:tcPr>
          <w:p w14:paraId="07E85108"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6" w:space="0" w:color="auto"/>
              <w:right w:val="single" w:sz="6" w:space="0" w:color="auto"/>
            </w:tcBorders>
          </w:tcPr>
          <w:p w14:paraId="767944C5"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6" w:space="0" w:color="auto"/>
              <w:right w:val="single" w:sz="12" w:space="0" w:color="auto"/>
            </w:tcBorders>
          </w:tcPr>
          <w:p w14:paraId="0E21B638"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r w:rsidR="007C725F" w14:paraId="185474BD" w14:textId="77777777" w:rsidTr="007C725F">
        <w:trPr>
          <w:trHeight w:val="358"/>
        </w:trPr>
        <w:tc>
          <w:tcPr>
            <w:tcW w:w="334" w:type="dxa"/>
            <w:tcBorders>
              <w:top w:val="nil"/>
              <w:left w:val="nil"/>
              <w:bottom w:val="nil"/>
              <w:right w:val="nil"/>
            </w:tcBorders>
          </w:tcPr>
          <w:p w14:paraId="58F02CA4"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564" w:type="dxa"/>
            <w:tcBorders>
              <w:top w:val="single" w:sz="6" w:space="0" w:color="auto"/>
              <w:left w:val="single" w:sz="12" w:space="0" w:color="auto"/>
              <w:bottom w:val="single" w:sz="12" w:space="0" w:color="auto"/>
              <w:right w:val="single" w:sz="6" w:space="0" w:color="auto"/>
            </w:tcBorders>
          </w:tcPr>
          <w:p w14:paraId="10ED782E"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r>
              <w:rPr>
                <w:rFonts w:ascii="游ゴシック" w:eastAsia="游ゴシック" w:hAnsiTheme="minorHAnsi" w:cs="游ゴシック"/>
                <w:kern w:val="0"/>
              </w:rPr>
              <w:t>31</w:t>
            </w:r>
          </w:p>
        </w:tc>
        <w:tc>
          <w:tcPr>
            <w:tcW w:w="760" w:type="dxa"/>
            <w:tcBorders>
              <w:top w:val="single" w:sz="6" w:space="0" w:color="auto"/>
              <w:left w:val="single" w:sz="6" w:space="0" w:color="auto"/>
              <w:bottom w:val="single" w:sz="12" w:space="0" w:color="auto"/>
              <w:right w:val="single" w:sz="6" w:space="0" w:color="auto"/>
            </w:tcBorders>
          </w:tcPr>
          <w:p w14:paraId="01284612" w14:textId="77777777" w:rsidR="007C725F" w:rsidRDefault="007C725F">
            <w:pPr>
              <w:widowControl w:val="0"/>
              <w:autoSpaceDE w:val="0"/>
              <w:autoSpaceDN w:val="0"/>
              <w:adjustRightInd w:val="0"/>
              <w:spacing w:after="0" w:line="240" w:lineRule="auto"/>
              <w:jc w:val="center"/>
              <w:rPr>
                <w:rFonts w:ascii="游ゴシック" w:eastAsia="游ゴシック" w:hAnsiTheme="minorHAnsi" w:cs="游ゴシック"/>
                <w:kern w:val="0"/>
              </w:rPr>
            </w:pPr>
          </w:p>
        </w:tc>
        <w:tc>
          <w:tcPr>
            <w:tcW w:w="1623" w:type="dxa"/>
            <w:tcBorders>
              <w:top w:val="single" w:sz="6" w:space="0" w:color="auto"/>
              <w:left w:val="single" w:sz="6" w:space="0" w:color="auto"/>
              <w:bottom w:val="single" w:sz="12" w:space="0" w:color="auto"/>
              <w:right w:val="single" w:sz="6" w:space="0" w:color="auto"/>
            </w:tcBorders>
          </w:tcPr>
          <w:p w14:paraId="0114CD5A"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single" w:sz="6" w:space="0" w:color="auto"/>
              <w:bottom w:val="single" w:sz="12" w:space="0" w:color="auto"/>
              <w:right w:val="single" w:sz="6" w:space="0" w:color="auto"/>
            </w:tcBorders>
          </w:tcPr>
          <w:p w14:paraId="16169AA4"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3" w:type="dxa"/>
            <w:tcBorders>
              <w:top w:val="single" w:sz="6" w:space="0" w:color="auto"/>
              <w:left w:val="single" w:sz="6" w:space="0" w:color="auto"/>
              <w:bottom w:val="single" w:sz="12" w:space="0" w:color="auto"/>
              <w:right w:val="single" w:sz="6" w:space="0" w:color="auto"/>
            </w:tcBorders>
          </w:tcPr>
          <w:p w14:paraId="7C37333E"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c>
          <w:tcPr>
            <w:tcW w:w="1622" w:type="dxa"/>
            <w:tcBorders>
              <w:top w:val="single" w:sz="6" w:space="0" w:color="auto"/>
              <w:left w:val="double" w:sz="6" w:space="0" w:color="auto"/>
              <w:bottom w:val="single" w:sz="12" w:space="0" w:color="auto"/>
              <w:right w:val="single" w:sz="12" w:space="0" w:color="auto"/>
            </w:tcBorders>
          </w:tcPr>
          <w:p w14:paraId="13FE2815" w14:textId="77777777" w:rsidR="007C725F" w:rsidRDefault="007C725F">
            <w:pPr>
              <w:widowControl w:val="0"/>
              <w:autoSpaceDE w:val="0"/>
              <w:autoSpaceDN w:val="0"/>
              <w:adjustRightInd w:val="0"/>
              <w:spacing w:after="0" w:line="240" w:lineRule="auto"/>
              <w:jc w:val="right"/>
              <w:rPr>
                <w:rFonts w:ascii="游ゴシック" w:eastAsia="游ゴシック" w:hAnsiTheme="minorHAnsi" w:cs="游ゴシック"/>
                <w:kern w:val="0"/>
              </w:rPr>
            </w:pPr>
          </w:p>
        </w:tc>
      </w:tr>
    </w:tbl>
    <w:p w14:paraId="50780E5D" w14:textId="28CBE6BE" w:rsidR="00565D85" w:rsidRDefault="00565D85" w:rsidP="004972CC">
      <w:pPr>
        <w:ind w:firstLineChars="400" w:firstLine="880"/>
        <w:rPr>
          <w:rFonts w:asciiTheme="minorEastAsia" w:eastAsiaTheme="minorEastAsia" w:hAnsiTheme="minorEastAsia"/>
        </w:rPr>
      </w:pPr>
    </w:p>
    <w:sectPr w:rsidR="00565D85" w:rsidSect="00732FB1">
      <w:pgSz w:w="11906" w:h="16838"/>
      <w:pgMar w:top="1111" w:right="1134" w:bottom="1196" w:left="1134" w:header="720" w:footer="176"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549F4" w14:textId="77777777" w:rsidR="002F752E" w:rsidRDefault="002F752E">
      <w:pPr>
        <w:spacing w:after="0" w:line="240" w:lineRule="auto"/>
      </w:pPr>
      <w:r>
        <w:separator/>
      </w:r>
    </w:p>
  </w:endnote>
  <w:endnote w:type="continuationSeparator" w:id="0">
    <w:p w14:paraId="0BCCFDB5" w14:textId="77777777" w:rsidR="002F752E" w:rsidRDefault="002F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6E9A" w14:textId="77777777" w:rsidR="002F752E" w:rsidRDefault="002F752E">
      <w:pPr>
        <w:spacing w:after="0" w:line="240" w:lineRule="auto"/>
      </w:pPr>
      <w:r>
        <w:separator/>
      </w:r>
    </w:p>
  </w:footnote>
  <w:footnote w:type="continuationSeparator" w:id="0">
    <w:p w14:paraId="3D442FB6" w14:textId="77777777" w:rsidR="002F752E" w:rsidRDefault="002F7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7130"/>
    <w:multiLevelType w:val="hybridMultilevel"/>
    <w:tmpl w:val="0194D748"/>
    <w:lvl w:ilvl="0" w:tplc="845A0FC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BE64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B9EBA8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6BE77F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604009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17AE8C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D12E26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CD495D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EA5C3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EA15F4A"/>
    <w:multiLevelType w:val="hybridMultilevel"/>
    <w:tmpl w:val="C978803E"/>
    <w:lvl w:ilvl="0" w:tplc="2D046954">
      <w:start w:val="10"/>
      <w:numFmt w:val="decimal"/>
      <w:lvlText w:val="%1"/>
      <w:lvlJc w:val="left"/>
      <w:pPr>
        <w:ind w:left="44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124062FA">
      <w:start w:val="1"/>
      <w:numFmt w:val="lowerLetter"/>
      <w:lvlText w:val="%2"/>
      <w:lvlJc w:val="left"/>
      <w:pPr>
        <w:ind w:left="10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932A2AD8">
      <w:start w:val="1"/>
      <w:numFmt w:val="lowerRoman"/>
      <w:lvlText w:val="%3"/>
      <w:lvlJc w:val="left"/>
      <w:pPr>
        <w:ind w:left="18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23969A3C">
      <w:start w:val="1"/>
      <w:numFmt w:val="decimal"/>
      <w:lvlText w:val="%4"/>
      <w:lvlJc w:val="left"/>
      <w:pPr>
        <w:ind w:left="25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84C63BD2">
      <w:start w:val="1"/>
      <w:numFmt w:val="lowerLetter"/>
      <w:lvlText w:val="%5"/>
      <w:lvlJc w:val="left"/>
      <w:pPr>
        <w:ind w:left="324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7A48A14A">
      <w:start w:val="1"/>
      <w:numFmt w:val="lowerRoman"/>
      <w:lvlText w:val="%6"/>
      <w:lvlJc w:val="left"/>
      <w:pPr>
        <w:ind w:left="39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0D2A4866">
      <w:start w:val="1"/>
      <w:numFmt w:val="decimal"/>
      <w:lvlText w:val="%7"/>
      <w:lvlJc w:val="left"/>
      <w:pPr>
        <w:ind w:left="46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C11AA524">
      <w:start w:val="1"/>
      <w:numFmt w:val="lowerLetter"/>
      <w:lvlText w:val="%8"/>
      <w:lvlJc w:val="left"/>
      <w:pPr>
        <w:ind w:left="54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C6D21F7A">
      <w:start w:val="1"/>
      <w:numFmt w:val="lowerRoman"/>
      <w:lvlText w:val="%9"/>
      <w:lvlJc w:val="left"/>
      <w:pPr>
        <w:ind w:left="61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4814ED8"/>
    <w:multiLevelType w:val="hybridMultilevel"/>
    <w:tmpl w:val="09D6C270"/>
    <w:lvl w:ilvl="0" w:tplc="D304EA06">
      <w:start w:val="11"/>
      <w:numFmt w:val="decimal"/>
      <w:lvlText w:val="%1"/>
      <w:lvlJc w:val="left"/>
      <w:pPr>
        <w:ind w:left="446"/>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87682674">
      <w:start w:val="1"/>
      <w:numFmt w:val="lowerLetter"/>
      <w:lvlText w:val="%2"/>
      <w:lvlJc w:val="left"/>
      <w:pPr>
        <w:ind w:left="10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892E317C">
      <w:start w:val="1"/>
      <w:numFmt w:val="lowerRoman"/>
      <w:lvlText w:val="%3"/>
      <w:lvlJc w:val="left"/>
      <w:pPr>
        <w:ind w:left="18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AB4AAF46">
      <w:start w:val="1"/>
      <w:numFmt w:val="decimal"/>
      <w:lvlText w:val="%4"/>
      <w:lvlJc w:val="left"/>
      <w:pPr>
        <w:ind w:left="25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A926B80C">
      <w:start w:val="1"/>
      <w:numFmt w:val="lowerLetter"/>
      <w:lvlText w:val="%5"/>
      <w:lvlJc w:val="left"/>
      <w:pPr>
        <w:ind w:left="324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545602B8">
      <w:start w:val="1"/>
      <w:numFmt w:val="lowerRoman"/>
      <w:lvlText w:val="%6"/>
      <w:lvlJc w:val="left"/>
      <w:pPr>
        <w:ind w:left="39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90C8E16E">
      <w:start w:val="1"/>
      <w:numFmt w:val="decimal"/>
      <w:lvlText w:val="%7"/>
      <w:lvlJc w:val="left"/>
      <w:pPr>
        <w:ind w:left="46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F7A4F8D8">
      <w:start w:val="1"/>
      <w:numFmt w:val="lowerLetter"/>
      <w:lvlText w:val="%8"/>
      <w:lvlJc w:val="left"/>
      <w:pPr>
        <w:ind w:left="54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3E50F37A">
      <w:start w:val="1"/>
      <w:numFmt w:val="lowerRoman"/>
      <w:lvlText w:val="%9"/>
      <w:lvlJc w:val="left"/>
      <w:pPr>
        <w:ind w:left="61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56A353E"/>
    <w:multiLevelType w:val="hybridMultilevel"/>
    <w:tmpl w:val="CB68E38A"/>
    <w:lvl w:ilvl="0" w:tplc="8684EB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660DE6"/>
    <w:multiLevelType w:val="hybridMultilevel"/>
    <w:tmpl w:val="A8067C6E"/>
    <w:lvl w:ilvl="0" w:tplc="2A742872">
      <w:start w:val="1"/>
      <w:numFmt w:val="decimalFullWidth"/>
      <w:lvlText w:val="（%1）"/>
      <w:lvlJc w:val="left"/>
      <w:pPr>
        <w:ind w:left="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83243F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3FAF47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3242D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260E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FCA6F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2626FB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128724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DC606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38D6759"/>
    <w:multiLevelType w:val="hybridMultilevel"/>
    <w:tmpl w:val="3C5ADCA8"/>
    <w:lvl w:ilvl="0" w:tplc="33AEF7F0">
      <w:numFmt w:val="bullet"/>
      <w:lvlText w:val="※"/>
      <w:lvlJc w:val="left"/>
      <w:pPr>
        <w:ind w:left="1420" w:hanging="360"/>
      </w:pPr>
      <w:rPr>
        <w:rFonts w:ascii="ＭＳ 明朝" w:eastAsia="ＭＳ 明朝" w:hAnsi="ＭＳ 明朝" w:cs="Calibri" w:hint="eastAsia"/>
        <w:u w:val="none"/>
      </w:rPr>
    </w:lvl>
    <w:lvl w:ilvl="1" w:tplc="0409000B" w:tentative="1">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6" w15:restartNumberingAfterBreak="0">
    <w:nsid w:val="38282698"/>
    <w:multiLevelType w:val="hybridMultilevel"/>
    <w:tmpl w:val="86ACEF70"/>
    <w:lvl w:ilvl="0" w:tplc="3036F0E2">
      <w:start w:val="1"/>
      <w:numFmt w:val="decimalEnclosedCircle"/>
      <w:lvlText w:val="%1"/>
      <w:lvlJc w:val="left"/>
      <w:pPr>
        <w:ind w:left="8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D9EF328">
      <w:start w:val="1"/>
      <w:numFmt w:val="lowerLetter"/>
      <w:lvlText w:val="%2"/>
      <w:lvlJc w:val="left"/>
      <w:pPr>
        <w:ind w:left="15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A709C50">
      <w:start w:val="1"/>
      <w:numFmt w:val="lowerRoman"/>
      <w:lvlText w:val="%3"/>
      <w:lvlJc w:val="left"/>
      <w:pPr>
        <w:ind w:left="22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7FE2EA2">
      <w:start w:val="1"/>
      <w:numFmt w:val="decimal"/>
      <w:lvlText w:val="%4"/>
      <w:lvlJc w:val="left"/>
      <w:pPr>
        <w:ind w:left="29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376CE60">
      <w:start w:val="1"/>
      <w:numFmt w:val="lowerLetter"/>
      <w:lvlText w:val="%5"/>
      <w:lvlJc w:val="left"/>
      <w:pPr>
        <w:ind w:left="36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BCE0440">
      <w:start w:val="1"/>
      <w:numFmt w:val="lowerRoman"/>
      <w:lvlText w:val="%6"/>
      <w:lvlJc w:val="left"/>
      <w:pPr>
        <w:ind w:left="4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10ED446">
      <w:start w:val="1"/>
      <w:numFmt w:val="decimal"/>
      <w:lvlText w:val="%7"/>
      <w:lvlJc w:val="left"/>
      <w:pPr>
        <w:ind w:left="5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31A0458">
      <w:start w:val="1"/>
      <w:numFmt w:val="lowerLetter"/>
      <w:lvlText w:val="%8"/>
      <w:lvlJc w:val="left"/>
      <w:pPr>
        <w:ind w:left="5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A8C764">
      <w:start w:val="1"/>
      <w:numFmt w:val="lowerRoman"/>
      <w:lvlText w:val="%9"/>
      <w:lvlJc w:val="left"/>
      <w:pPr>
        <w:ind w:left="6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9E43190"/>
    <w:multiLevelType w:val="hybridMultilevel"/>
    <w:tmpl w:val="EC58B1E0"/>
    <w:lvl w:ilvl="0" w:tplc="5E9631D4">
      <w:numFmt w:val="bullet"/>
      <w:lvlText w:val="※"/>
      <w:lvlJc w:val="left"/>
      <w:pPr>
        <w:ind w:left="360" w:hanging="360"/>
      </w:pPr>
      <w:rPr>
        <w:rFonts w:ascii="ＭＳ 明朝" w:eastAsia="ＭＳ 明朝" w:hAnsi="ＭＳ 明朝"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4070EC"/>
    <w:multiLevelType w:val="hybridMultilevel"/>
    <w:tmpl w:val="5AB8D148"/>
    <w:lvl w:ilvl="0" w:tplc="5E9E5D00">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97B8FF5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A01B1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78C7C1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5F0210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472868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1AF89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F4F72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24AD68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8970DE8"/>
    <w:multiLevelType w:val="hybridMultilevel"/>
    <w:tmpl w:val="7C0A060E"/>
    <w:lvl w:ilvl="0" w:tplc="B0D2FE12">
      <w:start w:val="1"/>
      <w:numFmt w:val="decimalEnclosedCircle"/>
      <w:lvlText w:val="%1"/>
      <w:lvlJc w:val="left"/>
      <w:pPr>
        <w:ind w:left="1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398D982">
      <w:start w:val="1"/>
      <w:numFmt w:val="lowerLetter"/>
      <w:lvlText w:val="%2"/>
      <w:lvlJc w:val="left"/>
      <w:pPr>
        <w:ind w:left="18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96E0A2C">
      <w:start w:val="1"/>
      <w:numFmt w:val="lowerRoman"/>
      <w:lvlText w:val="%3"/>
      <w:lvlJc w:val="left"/>
      <w:pPr>
        <w:ind w:left="25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AE8E46">
      <w:start w:val="1"/>
      <w:numFmt w:val="decimal"/>
      <w:lvlText w:val="%4"/>
      <w:lvlJc w:val="left"/>
      <w:pPr>
        <w:ind w:left="32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8BCF764">
      <w:start w:val="1"/>
      <w:numFmt w:val="lowerLetter"/>
      <w:lvlText w:val="%5"/>
      <w:lvlJc w:val="left"/>
      <w:pPr>
        <w:ind w:left="39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DBCA24A">
      <w:start w:val="1"/>
      <w:numFmt w:val="lowerRoman"/>
      <w:lvlText w:val="%6"/>
      <w:lvlJc w:val="left"/>
      <w:pPr>
        <w:ind w:left="47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AA2D12">
      <w:start w:val="1"/>
      <w:numFmt w:val="decimal"/>
      <w:lvlText w:val="%7"/>
      <w:lvlJc w:val="left"/>
      <w:pPr>
        <w:ind w:left="54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3E49AA">
      <w:start w:val="1"/>
      <w:numFmt w:val="lowerLetter"/>
      <w:lvlText w:val="%8"/>
      <w:lvlJc w:val="left"/>
      <w:pPr>
        <w:ind w:left="61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CE7CB0">
      <w:start w:val="1"/>
      <w:numFmt w:val="lowerRoman"/>
      <w:lvlText w:val="%9"/>
      <w:lvlJc w:val="left"/>
      <w:pPr>
        <w:ind w:left="68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9895925"/>
    <w:multiLevelType w:val="hybridMultilevel"/>
    <w:tmpl w:val="780A95FC"/>
    <w:lvl w:ilvl="0" w:tplc="55CA7B60">
      <w:start w:val="1"/>
      <w:numFmt w:val="decimalEnclosedCircle"/>
      <w:lvlText w:val="%1"/>
      <w:lvlJc w:val="left"/>
      <w:pPr>
        <w:ind w:left="10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218ED0C">
      <w:start w:val="1"/>
      <w:numFmt w:val="lowerLetter"/>
      <w:lvlText w:val="%2"/>
      <w:lvlJc w:val="left"/>
      <w:pPr>
        <w:ind w:left="16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5D6AB5A">
      <w:start w:val="1"/>
      <w:numFmt w:val="lowerRoman"/>
      <w:lvlText w:val="%3"/>
      <w:lvlJc w:val="left"/>
      <w:pPr>
        <w:ind w:left="23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CC22">
      <w:start w:val="1"/>
      <w:numFmt w:val="decimal"/>
      <w:lvlText w:val="%4"/>
      <w:lvlJc w:val="left"/>
      <w:pPr>
        <w:ind w:left="30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DDC5AFC">
      <w:start w:val="1"/>
      <w:numFmt w:val="lowerLetter"/>
      <w:lvlText w:val="%5"/>
      <w:lvlJc w:val="left"/>
      <w:pPr>
        <w:ind w:left="38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525E96">
      <w:start w:val="1"/>
      <w:numFmt w:val="lowerRoman"/>
      <w:lvlText w:val="%6"/>
      <w:lvlJc w:val="left"/>
      <w:pPr>
        <w:ind w:left="45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C64AA5A">
      <w:start w:val="1"/>
      <w:numFmt w:val="decimal"/>
      <w:lvlText w:val="%7"/>
      <w:lvlJc w:val="left"/>
      <w:pPr>
        <w:ind w:left="52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A4A5922">
      <w:start w:val="1"/>
      <w:numFmt w:val="lowerLetter"/>
      <w:lvlText w:val="%8"/>
      <w:lvlJc w:val="left"/>
      <w:pPr>
        <w:ind w:left="59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10E7046">
      <w:start w:val="1"/>
      <w:numFmt w:val="lowerRoman"/>
      <w:lvlText w:val="%9"/>
      <w:lvlJc w:val="left"/>
      <w:pPr>
        <w:ind w:left="66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C1C02F1"/>
    <w:multiLevelType w:val="hybridMultilevel"/>
    <w:tmpl w:val="35683096"/>
    <w:lvl w:ilvl="0" w:tplc="DFD8FC0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2406C9F"/>
    <w:multiLevelType w:val="hybridMultilevel"/>
    <w:tmpl w:val="6C6251EC"/>
    <w:lvl w:ilvl="0" w:tplc="DB1C5E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9C14C01"/>
    <w:multiLevelType w:val="hybridMultilevel"/>
    <w:tmpl w:val="F364ECB2"/>
    <w:lvl w:ilvl="0" w:tplc="F9F4C038">
      <w:start w:val="8"/>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904B17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2A13D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570DEB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F8269B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96E332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1DCACA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5DCBFB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DE738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D6E65EE"/>
    <w:multiLevelType w:val="hybridMultilevel"/>
    <w:tmpl w:val="2168D7A0"/>
    <w:lvl w:ilvl="0" w:tplc="032C29F6">
      <w:numFmt w:val="bullet"/>
      <w:lvlText w:val="※"/>
      <w:lvlJc w:val="left"/>
      <w:pPr>
        <w:ind w:left="360" w:hanging="360"/>
      </w:pPr>
      <w:rPr>
        <w:rFonts w:ascii="ＭＳ 明朝" w:eastAsia="ＭＳ 明朝" w:hAnsi="ＭＳ 明朝" w:cs="Calibri" w:hint="eastAsia"/>
        <w:b w:val="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FA7268C"/>
    <w:multiLevelType w:val="hybridMultilevel"/>
    <w:tmpl w:val="FB06D1E0"/>
    <w:lvl w:ilvl="0" w:tplc="33F4A7B6">
      <w:start w:val="1"/>
      <w:numFmt w:val="decimal"/>
      <w:lvlText w:val="(%1)"/>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C1431AE">
      <w:start w:val="1"/>
      <w:numFmt w:val="decimalEnclosedCircle"/>
      <w:lvlText w:val="%2"/>
      <w:lvlJc w:val="left"/>
      <w:pPr>
        <w:ind w:left="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184A34">
      <w:start w:val="1"/>
      <w:numFmt w:val="lowerRoman"/>
      <w:lvlText w:val="%3"/>
      <w:lvlJc w:val="left"/>
      <w:pPr>
        <w:ind w:left="15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38819F0">
      <w:start w:val="1"/>
      <w:numFmt w:val="decimal"/>
      <w:lvlText w:val="%4"/>
      <w:lvlJc w:val="left"/>
      <w:pPr>
        <w:ind w:left="22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CB83DB2">
      <w:start w:val="1"/>
      <w:numFmt w:val="lowerLetter"/>
      <w:lvlText w:val="%5"/>
      <w:lvlJc w:val="left"/>
      <w:pPr>
        <w:ind w:left="30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4FE83C2">
      <w:start w:val="1"/>
      <w:numFmt w:val="lowerRoman"/>
      <w:lvlText w:val="%6"/>
      <w:lvlJc w:val="left"/>
      <w:pPr>
        <w:ind w:left="37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16069CA">
      <w:start w:val="1"/>
      <w:numFmt w:val="decimal"/>
      <w:lvlText w:val="%7"/>
      <w:lvlJc w:val="left"/>
      <w:pPr>
        <w:ind w:left="44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6E5F34">
      <w:start w:val="1"/>
      <w:numFmt w:val="lowerLetter"/>
      <w:lvlText w:val="%8"/>
      <w:lvlJc w:val="left"/>
      <w:pPr>
        <w:ind w:left="51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8C83332">
      <w:start w:val="1"/>
      <w:numFmt w:val="lowerRoman"/>
      <w:lvlText w:val="%9"/>
      <w:lvlJc w:val="left"/>
      <w:pPr>
        <w:ind w:left="58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1C9043D"/>
    <w:multiLevelType w:val="hybridMultilevel"/>
    <w:tmpl w:val="9B34BE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BA4DD2"/>
    <w:multiLevelType w:val="hybridMultilevel"/>
    <w:tmpl w:val="9168E736"/>
    <w:lvl w:ilvl="0" w:tplc="C4BE3622">
      <w:start w:val="5"/>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7C4DA9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6B00DB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E8157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A7ABB5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16F28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3E5FB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19C39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A4483F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9686A5B"/>
    <w:multiLevelType w:val="hybridMultilevel"/>
    <w:tmpl w:val="62364CC2"/>
    <w:lvl w:ilvl="0" w:tplc="33B65F60">
      <w:start w:val="1"/>
      <w:numFmt w:val="decimalEnclosedCircle"/>
      <w:lvlText w:val="%1"/>
      <w:lvlJc w:val="left"/>
      <w:pPr>
        <w:ind w:left="576" w:hanging="360"/>
      </w:pPr>
      <w:rPr>
        <w:rFonts w:ascii="ＭＳ 明朝" w:eastAsia="ＭＳ 明朝" w:hAnsi="ＭＳ 明朝" w:cs="ＭＳ 明朝"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9" w15:restartNumberingAfterBreak="0">
    <w:nsid w:val="7BBD5217"/>
    <w:multiLevelType w:val="hybridMultilevel"/>
    <w:tmpl w:val="03506F76"/>
    <w:lvl w:ilvl="0" w:tplc="A404A906">
      <w:start w:val="1"/>
      <w:numFmt w:val="decimalEnclosedCircle"/>
      <w:lvlText w:val="%1"/>
      <w:lvlJc w:val="left"/>
      <w:pPr>
        <w:ind w:left="1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7483958">
      <w:start w:val="1"/>
      <w:numFmt w:val="lowerLetter"/>
      <w:lvlText w:val="%2"/>
      <w:lvlJc w:val="left"/>
      <w:pPr>
        <w:ind w:left="18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3E5092">
      <w:start w:val="1"/>
      <w:numFmt w:val="lowerRoman"/>
      <w:lvlText w:val="%3"/>
      <w:lvlJc w:val="left"/>
      <w:pPr>
        <w:ind w:left="25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06AF5F0">
      <w:start w:val="1"/>
      <w:numFmt w:val="decimal"/>
      <w:lvlText w:val="%4"/>
      <w:lvlJc w:val="left"/>
      <w:pPr>
        <w:ind w:left="32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982624C">
      <w:start w:val="1"/>
      <w:numFmt w:val="lowerLetter"/>
      <w:lvlText w:val="%5"/>
      <w:lvlJc w:val="left"/>
      <w:pPr>
        <w:ind w:left="39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CE4204">
      <w:start w:val="1"/>
      <w:numFmt w:val="lowerRoman"/>
      <w:lvlText w:val="%6"/>
      <w:lvlJc w:val="left"/>
      <w:pPr>
        <w:ind w:left="47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46EB44E">
      <w:start w:val="1"/>
      <w:numFmt w:val="decimal"/>
      <w:lvlText w:val="%7"/>
      <w:lvlJc w:val="left"/>
      <w:pPr>
        <w:ind w:left="54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F3E922C">
      <w:start w:val="1"/>
      <w:numFmt w:val="lowerLetter"/>
      <w:lvlText w:val="%8"/>
      <w:lvlJc w:val="left"/>
      <w:pPr>
        <w:ind w:left="61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B3C53E8">
      <w:start w:val="1"/>
      <w:numFmt w:val="lowerRoman"/>
      <w:lvlText w:val="%9"/>
      <w:lvlJc w:val="left"/>
      <w:pPr>
        <w:ind w:left="68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7C411A4C"/>
    <w:multiLevelType w:val="hybridMultilevel"/>
    <w:tmpl w:val="FAC61D80"/>
    <w:lvl w:ilvl="0" w:tplc="231C6046">
      <w:start w:val="13"/>
      <w:numFmt w:val="decimal"/>
      <w:lvlText w:val="%1"/>
      <w:lvlJc w:val="left"/>
      <w:pPr>
        <w:ind w:left="44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F7ECAAC6">
      <w:start w:val="1"/>
      <w:numFmt w:val="decimal"/>
      <w:lvlText w:val="(%2)"/>
      <w:lvlJc w:val="left"/>
      <w:pPr>
        <w:ind w:left="667"/>
      </w:pPr>
      <w:rPr>
        <w:rFonts w:ascii="Century" w:eastAsia="Century" w:hAnsi="Century" w:cs="Century"/>
        <w:b w:val="0"/>
        <w:i w:val="0"/>
        <w:strike w:val="0"/>
        <w:dstrike w:val="0"/>
        <w:color w:val="7030A0"/>
        <w:sz w:val="21"/>
        <w:szCs w:val="21"/>
        <w:u w:val="none" w:color="000000"/>
        <w:bdr w:val="none" w:sz="0" w:space="0" w:color="auto"/>
        <w:shd w:val="clear" w:color="auto" w:fill="auto"/>
        <w:vertAlign w:val="baseline"/>
      </w:rPr>
    </w:lvl>
    <w:lvl w:ilvl="2" w:tplc="DDEEA9DC">
      <w:start w:val="1"/>
      <w:numFmt w:val="lowerRoman"/>
      <w:lvlText w:val="%3"/>
      <w:lvlJc w:val="left"/>
      <w:pPr>
        <w:ind w:left="1291"/>
      </w:pPr>
      <w:rPr>
        <w:rFonts w:ascii="Century" w:eastAsia="Century" w:hAnsi="Century" w:cs="Century"/>
        <w:b w:val="0"/>
        <w:i w:val="0"/>
        <w:strike w:val="0"/>
        <w:dstrike w:val="0"/>
        <w:color w:val="7030A0"/>
        <w:sz w:val="21"/>
        <w:szCs w:val="21"/>
        <w:u w:val="none" w:color="000000"/>
        <w:bdr w:val="none" w:sz="0" w:space="0" w:color="auto"/>
        <w:shd w:val="clear" w:color="auto" w:fill="auto"/>
        <w:vertAlign w:val="baseline"/>
      </w:rPr>
    </w:lvl>
    <w:lvl w:ilvl="3" w:tplc="FC889BF0">
      <w:start w:val="1"/>
      <w:numFmt w:val="decimal"/>
      <w:lvlText w:val="%4"/>
      <w:lvlJc w:val="left"/>
      <w:pPr>
        <w:ind w:left="2011"/>
      </w:pPr>
      <w:rPr>
        <w:rFonts w:ascii="Century" w:eastAsia="Century" w:hAnsi="Century" w:cs="Century"/>
        <w:b w:val="0"/>
        <w:i w:val="0"/>
        <w:strike w:val="0"/>
        <w:dstrike w:val="0"/>
        <w:color w:val="7030A0"/>
        <w:sz w:val="21"/>
        <w:szCs w:val="21"/>
        <w:u w:val="none" w:color="000000"/>
        <w:bdr w:val="none" w:sz="0" w:space="0" w:color="auto"/>
        <w:shd w:val="clear" w:color="auto" w:fill="auto"/>
        <w:vertAlign w:val="baseline"/>
      </w:rPr>
    </w:lvl>
    <w:lvl w:ilvl="4" w:tplc="BC7EB670">
      <w:start w:val="1"/>
      <w:numFmt w:val="lowerLetter"/>
      <w:lvlText w:val="%5"/>
      <w:lvlJc w:val="left"/>
      <w:pPr>
        <w:ind w:left="2731"/>
      </w:pPr>
      <w:rPr>
        <w:rFonts w:ascii="Century" w:eastAsia="Century" w:hAnsi="Century" w:cs="Century"/>
        <w:b w:val="0"/>
        <w:i w:val="0"/>
        <w:strike w:val="0"/>
        <w:dstrike w:val="0"/>
        <w:color w:val="7030A0"/>
        <w:sz w:val="21"/>
        <w:szCs w:val="21"/>
        <w:u w:val="none" w:color="000000"/>
        <w:bdr w:val="none" w:sz="0" w:space="0" w:color="auto"/>
        <w:shd w:val="clear" w:color="auto" w:fill="auto"/>
        <w:vertAlign w:val="baseline"/>
      </w:rPr>
    </w:lvl>
    <w:lvl w:ilvl="5" w:tplc="91DAF0F0">
      <w:start w:val="1"/>
      <w:numFmt w:val="lowerRoman"/>
      <w:lvlText w:val="%6"/>
      <w:lvlJc w:val="left"/>
      <w:pPr>
        <w:ind w:left="3451"/>
      </w:pPr>
      <w:rPr>
        <w:rFonts w:ascii="Century" w:eastAsia="Century" w:hAnsi="Century" w:cs="Century"/>
        <w:b w:val="0"/>
        <w:i w:val="0"/>
        <w:strike w:val="0"/>
        <w:dstrike w:val="0"/>
        <w:color w:val="7030A0"/>
        <w:sz w:val="21"/>
        <w:szCs w:val="21"/>
        <w:u w:val="none" w:color="000000"/>
        <w:bdr w:val="none" w:sz="0" w:space="0" w:color="auto"/>
        <w:shd w:val="clear" w:color="auto" w:fill="auto"/>
        <w:vertAlign w:val="baseline"/>
      </w:rPr>
    </w:lvl>
    <w:lvl w:ilvl="6" w:tplc="E9AC0DFC">
      <w:start w:val="1"/>
      <w:numFmt w:val="decimal"/>
      <w:lvlText w:val="%7"/>
      <w:lvlJc w:val="left"/>
      <w:pPr>
        <w:ind w:left="4171"/>
      </w:pPr>
      <w:rPr>
        <w:rFonts w:ascii="Century" w:eastAsia="Century" w:hAnsi="Century" w:cs="Century"/>
        <w:b w:val="0"/>
        <w:i w:val="0"/>
        <w:strike w:val="0"/>
        <w:dstrike w:val="0"/>
        <w:color w:val="7030A0"/>
        <w:sz w:val="21"/>
        <w:szCs w:val="21"/>
        <w:u w:val="none" w:color="000000"/>
        <w:bdr w:val="none" w:sz="0" w:space="0" w:color="auto"/>
        <w:shd w:val="clear" w:color="auto" w:fill="auto"/>
        <w:vertAlign w:val="baseline"/>
      </w:rPr>
    </w:lvl>
    <w:lvl w:ilvl="7" w:tplc="C6F64BF8">
      <w:start w:val="1"/>
      <w:numFmt w:val="lowerLetter"/>
      <w:lvlText w:val="%8"/>
      <w:lvlJc w:val="left"/>
      <w:pPr>
        <w:ind w:left="4891"/>
      </w:pPr>
      <w:rPr>
        <w:rFonts w:ascii="Century" w:eastAsia="Century" w:hAnsi="Century" w:cs="Century"/>
        <w:b w:val="0"/>
        <w:i w:val="0"/>
        <w:strike w:val="0"/>
        <w:dstrike w:val="0"/>
        <w:color w:val="7030A0"/>
        <w:sz w:val="21"/>
        <w:szCs w:val="21"/>
        <w:u w:val="none" w:color="000000"/>
        <w:bdr w:val="none" w:sz="0" w:space="0" w:color="auto"/>
        <w:shd w:val="clear" w:color="auto" w:fill="auto"/>
        <w:vertAlign w:val="baseline"/>
      </w:rPr>
    </w:lvl>
    <w:lvl w:ilvl="8" w:tplc="E054873C">
      <w:start w:val="1"/>
      <w:numFmt w:val="lowerRoman"/>
      <w:lvlText w:val="%9"/>
      <w:lvlJc w:val="left"/>
      <w:pPr>
        <w:ind w:left="5611"/>
      </w:pPr>
      <w:rPr>
        <w:rFonts w:ascii="Century" w:eastAsia="Century" w:hAnsi="Century" w:cs="Century"/>
        <w:b w:val="0"/>
        <w:i w:val="0"/>
        <w:strike w:val="0"/>
        <w:dstrike w:val="0"/>
        <w:color w:val="7030A0"/>
        <w:sz w:val="21"/>
        <w:szCs w:val="21"/>
        <w:u w:val="none" w:color="000000"/>
        <w:bdr w:val="none" w:sz="0" w:space="0" w:color="auto"/>
        <w:shd w:val="clear" w:color="auto" w:fill="auto"/>
        <w:vertAlign w:val="baseline"/>
      </w:rPr>
    </w:lvl>
  </w:abstractNum>
  <w:num w:numId="1">
    <w:abstractNumId w:val="4"/>
  </w:num>
  <w:num w:numId="2">
    <w:abstractNumId w:val="15"/>
  </w:num>
  <w:num w:numId="3">
    <w:abstractNumId w:val="10"/>
  </w:num>
  <w:num w:numId="4">
    <w:abstractNumId w:val="9"/>
  </w:num>
  <w:num w:numId="5">
    <w:abstractNumId w:val="19"/>
  </w:num>
  <w:num w:numId="6">
    <w:abstractNumId w:val="6"/>
  </w:num>
  <w:num w:numId="7">
    <w:abstractNumId w:val="11"/>
  </w:num>
  <w:num w:numId="8">
    <w:abstractNumId w:val="8"/>
  </w:num>
  <w:num w:numId="9">
    <w:abstractNumId w:val="1"/>
  </w:num>
  <w:num w:numId="10">
    <w:abstractNumId w:val="20"/>
  </w:num>
  <w:num w:numId="11">
    <w:abstractNumId w:val="0"/>
  </w:num>
  <w:num w:numId="12">
    <w:abstractNumId w:val="17"/>
  </w:num>
  <w:num w:numId="13">
    <w:abstractNumId w:val="13"/>
  </w:num>
  <w:num w:numId="14">
    <w:abstractNumId w:val="2"/>
  </w:num>
  <w:num w:numId="15">
    <w:abstractNumId w:val="7"/>
  </w:num>
  <w:num w:numId="16">
    <w:abstractNumId w:val="14"/>
  </w:num>
  <w:num w:numId="17">
    <w:abstractNumId w:val="16"/>
  </w:num>
  <w:num w:numId="18">
    <w:abstractNumId w:val="5"/>
  </w:num>
  <w:num w:numId="19">
    <w:abstractNumId w:val="12"/>
  </w:num>
  <w:num w:numId="20">
    <w:abstractNumId w:val="3"/>
  </w:num>
  <w:num w:numId="2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840"/>
  <w:characterSpacingControl w:val="doNotCompress"/>
  <w:hdrShapeDefaults>
    <o:shapedefaults v:ext="edit" spidmax="1904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4D0"/>
    <w:rsid w:val="00011A0D"/>
    <w:rsid w:val="00013648"/>
    <w:rsid w:val="000202D3"/>
    <w:rsid w:val="00024FBE"/>
    <w:rsid w:val="0002527C"/>
    <w:rsid w:val="00025AC5"/>
    <w:rsid w:val="00032175"/>
    <w:rsid w:val="00035BCA"/>
    <w:rsid w:val="0004421B"/>
    <w:rsid w:val="00055FED"/>
    <w:rsid w:val="00060DE2"/>
    <w:rsid w:val="00063BC0"/>
    <w:rsid w:val="00070350"/>
    <w:rsid w:val="0007173E"/>
    <w:rsid w:val="00077AC4"/>
    <w:rsid w:val="00077C2F"/>
    <w:rsid w:val="00080155"/>
    <w:rsid w:val="000835E9"/>
    <w:rsid w:val="0008439D"/>
    <w:rsid w:val="00094007"/>
    <w:rsid w:val="00097600"/>
    <w:rsid w:val="000A15A4"/>
    <w:rsid w:val="000A5455"/>
    <w:rsid w:val="000B1EB0"/>
    <w:rsid w:val="000B2936"/>
    <w:rsid w:val="000B7A79"/>
    <w:rsid w:val="000C32E3"/>
    <w:rsid w:val="000C3E02"/>
    <w:rsid w:val="000C7FAE"/>
    <w:rsid w:val="000D044B"/>
    <w:rsid w:val="000D2E04"/>
    <w:rsid w:val="000D5D30"/>
    <w:rsid w:val="000E2440"/>
    <w:rsid w:val="000E44B4"/>
    <w:rsid w:val="000E4B10"/>
    <w:rsid w:val="000F2FCF"/>
    <w:rsid w:val="000F3BEE"/>
    <w:rsid w:val="001041F6"/>
    <w:rsid w:val="001048EB"/>
    <w:rsid w:val="0011399C"/>
    <w:rsid w:val="00116D98"/>
    <w:rsid w:val="00117A4A"/>
    <w:rsid w:val="00117D3C"/>
    <w:rsid w:val="001220BE"/>
    <w:rsid w:val="00125189"/>
    <w:rsid w:val="00125F0A"/>
    <w:rsid w:val="001334C8"/>
    <w:rsid w:val="001374D0"/>
    <w:rsid w:val="0015326F"/>
    <w:rsid w:val="00154A76"/>
    <w:rsid w:val="00155172"/>
    <w:rsid w:val="00162CD2"/>
    <w:rsid w:val="00177C79"/>
    <w:rsid w:val="00182569"/>
    <w:rsid w:val="00182F50"/>
    <w:rsid w:val="00183E9F"/>
    <w:rsid w:val="001871A2"/>
    <w:rsid w:val="001A225F"/>
    <w:rsid w:val="001A52A4"/>
    <w:rsid w:val="001B0431"/>
    <w:rsid w:val="001B1331"/>
    <w:rsid w:val="001B3896"/>
    <w:rsid w:val="001C1D50"/>
    <w:rsid w:val="001C3175"/>
    <w:rsid w:val="001C51D3"/>
    <w:rsid w:val="001C62B4"/>
    <w:rsid w:val="001D3A1D"/>
    <w:rsid w:val="001E31B0"/>
    <w:rsid w:val="001E33C8"/>
    <w:rsid w:val="001F2A0C"/>
    <w:rsid w:val="001F3BA5"/>
    <w:rsid w:val="0020024F"/>
    <w:rsid w:val="00215912"/>
    <w:rsid w:val="00227DEE"/>
    <w:rsid w:val="00227ECF"/>
    <w:rsid w:val="00233750"/>
    <w:rsid w:val="00233B5B"/>
    <w:rsid w:val="00236E49"/>
    <w:rsid w:val="0024019B"/>
    <w:rsid w:val="0024136E"/>
    <w:rsid w:val="00242268"/>
    <w:rsid w:val="00245460"/>
    <w:rsid w:val="00246063"/>
    <w:rsid w:val="002518B3"/>
    <w:rsid w:val="00265469"/>
    <w:rsid w:val="00270F5F"/>
    <w:rsid w:val="0027282F"/>
    <w:rsid w:val="00276E90"/>
    <w:rsid w:val="00280612"/>
    <w:rsid w:val="00281B8C"/>
    <w:rsid w:val="00285F78"/>
    <w:rsid w:val="0029060B"/>
    <w:rsid w:val="0029621C"/>
    <w:rsid w:val="00296C17"/>
    <w:rsid w:val="002A0CF0"/>
    <w:rsid w:val="002A11AE"/>
    <w:rsid w:val="002A412B"/>
    <w:rsid w:val="002A41E3"/>
    <w:rsid w:val="002A4D12"/>
    <w:rsid w:val="002B0183"/>
    <w:rsid w:val="002C39F0"/>
    <w:rsid w:val="002C5247"/>
    <w:rsid w:val="002C60B6"/>
    <w:rsid w:val="002D46D0"/>
    <w:rsid w:val="002D4F0C"/>
    <w:rsid w:val="002D5442"/>
    <w:rsid w:val="002D655A"/>
    <w:rsid w:val="002D67FC"/>
    <w:rsid w:val="002D7E7B"/>
    <w:rsid w:val="002E2DE4"/>
    <w:rsid w:val="002F03EB"/>
    <w:rsid w:val="002F20F8"/>
    <w:rsid w:val="002F752E"/>
    <w:rsid w:val="00310212"/>
    <w:rsid w:val="00317C68"/>
    <w:rsid w:val="003220FF"/>
    <w:rsid w:val="00323D25"/>
    <w:rsid w:val="00324FC2"/>
    <w:rsid w:val="00326810"/>
    <w:rsid w:val="003344D5"/>
    <w:rsid w:val="00336C00"/>
    <w:rsid w:val="00345D57"/>
    <w:rsid w:val="003565FE"/>
    <w:rsid w:val="00367928"/>
    <w:rsid w:val="00372BAE"/>
    <w:rsid w:val="003732E6"/>
    <w:rsid w:val="00376F17"/>
    <w:rsid w:val="0037760D"/>
    <w:rsid w:val="00377E17"/>
    <w:rsid w:val="00395DA4"/>
    <w:rsid w:val="003A2F81"/>
    <w:rsid w:val="003B3EC4"/>
    <w:rsid w:val="003B57BA"/>
    <w:rsid w:val="003C15F1"/>
    <w:rsid w:val="003C7A18"/>
    <w:rsid w:val="003D1250"/>
    <w:rsid w:val="003E4908"/>
    <w:rsid w:val="003F07FD"/>
    <w:rsid w:val="003F75F6"/>
    <w:rsid w:val="00415C6A"/>
    <w:rsid w:val="004160AA"/>
    <w:rsid w:val="004177CB"/>
    <w:rsid w:val="00424659"/>
    <w:rsid w:val="00424B65"/>
    <w:rsid w:val="00426ED3"/>
    <w:rsid w:val="0044216E"/>
    <w:rsid w:val="00444FF7"/>
    <w:rsid w:val="004672A6"/>
    <w:rsid w:val="004843DE"/>
    <w:rsid w:val="00484ED5"/>
    <w:rsid w:val="00490005"/>
    <w:rsid w:val="00490DC2"/>
    <w:rsid w:val="00491862"/>
    <w:rsid w:val="004972CC"/>
    <w:rsid w:val="004A0360"/>
    <w:rsid w:val="004A5135"/>
    <w:rsid w:val="004B5595"/>
    <w:rsid w:val="004C15AC"/>
    <w:rsid w:val="004C1CDE"/>
    <w:rsid w:val="004C539D"/>
    <w:rsid w:val="004D1F50"/>
    <w:rsid w:val="004D2704"/>
    <w:rsid w:val="004D42FC"/>
    <w:rsid w:val="004E639F"/>
    <w:rsid w:val="004F41BC"/>
    <w:rsid w:val="004F476D"/>
    <w:rsid w:val="00506619"/>
    <w:rsid w:val="005069EC"/>
    <w:rsid w:val="00507687"/>
    <w:rsid w:val="00512613"/>
    <w:rsid w:val="00513EBD"/>
    <w:rsid w:val="00534F94"/>
    <w:rsid w:val="005477D3"/>
    <w:rsid w:val="0055160B"/>
    <w:rsid w:val="0055532B"/>
    <w:rsid w:val="00562B4E"/>
    <w:rsid w:val="00564B86"/>
    <w:rsid w:val="00565D85"/>
    <w:rsid w:val="005768EA"/>
    <w:rsid w:val="00586F59"/>
    <w:rsid w:val="00593C8A"/>
    <w:rsid w:val="00594CF5"/>
    <w:rsid w:val="005A09DC"/>
    <w:rsid w:val="005A1253"/>
    <w:rsid w:val="005A1701"/>
    <w:rsid w:val="005C094B"/>
    <w:rsid w:val="005C4B6B"/>
    <w:rsid w:val="005E08BA"/>
    <w:rsid w:val="005E40F0"/>
    <w:rsid w:val="005F7B24"/>
    <w:rsid w:val="00601E4E"/>
    <w:rsid w:val="00611782"/>
    <w:rsid w:val="00614582"/>
    <w:rsid w:val="00632092"/>
    <w:rsid w:val="00636F57"/>
    <w:rsid w:val="00653686"/>
    <w:rsid w:val="0065618C"/>
    <w:rsid w:val="006600AC"/>
    <w:rsid w:val="00660FD4"/>
    <w:rsid w:val="00665B68"/>
    <w:rsid w:val="00666BFA"/>
    <w:rsid w:val="00667535"/>
    <w:rsid w:val="00667FFB"/>
    <w:rsid w:val="00673359"/>
    <w:rsid w:val="00675ABF"/>
    <w:rsid w:val="00695197"/>
    <w:rsid w:val="006A3E05"/>
    <w:rsid w:val="006A4E8A"/>
    <w:rsid w:val="006A5308"/>
    <w:rsid w:val="006A78ED"/>
    <w:rsid w:val="006B487B"/>
    <w:rsid w:val="006B663C"/>
    <w:rsid w:val="006B6717"/>
    <w:rsid w:val="006B7099"/>
    <w:rsid w:val="006D4D5F"/>
    <w:rsid w:val="006E31C0"/>
    <w:rsid w:val="006F0E5B"/>
    <w:rsid w:val="006F1214"/>
    <w:rsid w:val="007006A0"/>
    <w:rsid w:val="00702956"/>
    <w:rsid w:val="00702F33"/>
    <w:rsid w:val="007054CD"/>
    <w:rsid w:val="007054DB"/>
    <w:rsid w:val="0071177E"/>
    <w:rsid w:val="00713D60"/>
    <w:rsid w:val="0071439C"/>
    <w:rsid w:val="007248F2"/>
    <w:rsid w:val="00730453"/>
    <w:rsid w:val="00732FB1"/>
    <w:rsid w:val="007347E5"/>
    <w:rsid w:val="00736035"/>
    <w:rsid w:val="007412A2"/>
    <w:rsid w:val="00751B32"/>
    <w:rsid w:val="00771718"/>
    <w:rsid w:val="00775661"/>
    <w:rsid w:val="00783062"/>
    <w:rsid w:val="00786950"/>
    <w:rsid w:val="0079075C"/>
    <w:rsid w:val="00792C39"/>
    <w:rsid w:val="00795A67"/>
    <w:rsid w:val="00797EFF"/>
    <w:rsid w:val="007A2D2F"/>
    <w:rsid w:val="007A44DF"/>
    <w:rsid w:val="007B14BA"/>
    <w:rsid w:val="007B1BF5"/>
    <w:rsid w:val="007C725F"/>
    <w:rsid w:val="007D24AA"/>
    <w:rsid w:val="007D56D3"/>
    <w:rsid w:val="007D72E0"/>
    <w:rsid w:val="00803FE2"/>
    <w:rsid w:val="00811575"/>
    <w:rsid w:val="00811824"/>
    <w:rsid w:val="00817A70"/>
    <w:rsid w:val="00820F81"/>
    <w:rsid w:val="00824FD8"/>
    <w:rsid w:val="00827C5F"/>
    <w:rsid w:val="00831EEC"/>
    <w:rsid w:val="00832556"/>
    <w:rsid w:val="0083540C"/>
    <w:rsid w:val="00835BC4"/>
    <w:rsid w:val="00842CF9"/>
    <w:rsid w:val="00850A8A"/>
    <w:rsid w:val="00852847"/>
    <w:rsid w:val="00853916"/>
    <w:rsid w:val="00854301"/>
    <w:rsid w:val="00855B65"/>
    <w:rsid w:val="0085791F"/>
    <w:rsid w:val="00862030"/>
    <w:rsid w:val="0086427F"/>
    <w:rsid w:val="00864F4F"/>
    <w:rsid w:val="0087131D"/>
    <w:rsid w:val="00874AFE"/>
    <w:rsid w:val="00881C66"/>
    <w:rsid w:val="00887B9E"/>
    <w:rsid w:val="0089546A"/>
    <w:rsid w:val="008A42EF"/>
    <w:rsid w:val="008A5CF2"/>
    <w:rsid w:val="008B409C"/>
    <w:rsid w:val="008D110C"/>
    <w:rsid w:val="008E3DB8"/>
    <w:rsid w:val="008F5A17"/>
    <w:rsid w:val="008F6CC2"/>
    <w:rsid w:val="00904092"/>
    <w:rsid w:val="00904957"/>
    <w:rsid w:val="009053A2"/>
    <w:rsid w:val="009113E1"/>
    <w:rsid w:val="00912A24"/>
    <w:rsid w:val="009348BB"/>
    <w:rsid w:val="009371D3"/>
    <w:rsid w:val="009465FA"/>
    <w:rsid w:val="00947FDD"/>
    <w:rsid w:val="009521C3"/>
    <w:rsid w:val="00960063"/>
    <w:rsid w:val="009638FC"/>
    <w:rsid w:val="0096575A"/>
    <w:rsid w:val="00966AB7"/>
    <w:rsid w:val="00967233"/>
    <w:rsid w:val="00973405"/>
    <w:rsid w:val="009749BE"/>
    <w:rsid w:val="009766DE"/>
    <w:rsid w:val="00984CAD"/>
    <w:rsid w:val="0099613E"/>
    <w:rsid w:val="00996377"/>
    <w:rsid w:val="009A0C4F"/>
    <w:rsid w:val="009A3D05"/>
    <w:rsid w:val="009B4014"/>
    <w:rsid w:val="009C6888"/>
    <w:rsid w:val="009E0F2F"/>
    <w:rsid w:val="009E1996"/>
    <w:rsid w:val="009E4D41"/>
    <w:rsid w:val="009E4DDC"/>
    <w:rsid w:val="009E590A"/>
    <w:rsid w:val="009F2290"/>
    <w:rsid w:val="009F6F44"/>
    <w:rsid w:val="009F7927"/>
    <w:rsid w:val="00A00BC8"/>
    <w:rsid w:val="00A02CAD"/>
    <w:rsid w:val="00A03758"/>
    <w:rsid w:val="00A12517"/>
    <w:rsid w:val="00A1702B"/>
    <w:rsid w:val="00A301FD"/>
    <w:rsid w:val="00A30300"/>
    <w:rsid w:val="00A42E7E"/>
    <w:rsid w:val="00A45702"/>
    <w:rsid w:val="00A463B0"/>
    <w:rsid w:val="00A63CE5"/>
    <w:rsid w:val="00A6789B"/>
    <w:rsid w:val="00A713AD"/>
    <w:rsid w:val="00A76217"/>
    <w:rsid w:val="00A80CA2"/>
    <w:rsid w:val="00A83FBB"/>
    <w:rsid w:val="00A864BA"/>
    <w:rsid w:val="00A92E34"/>
    <w:rsid w:val="00AA56B7"/>
    <w:rsid w:val="00AA64EC"/>
    <w:rsid w:val="00AB3861"/>
    <w:rsid w:val="00AB3FE2"/>
    <w:rsid w:val="00AB6B70"/>
    <w:rsid w:val="00AD0816"/>
    <w:rsid w:val="00AD6F1B"/>
    <w:rsid w:val="00AE1A74"/>
    <w:rsid w:val="00AE6AED"/>
    <w:rsid w:val="00AE78DF"/>
    <w:rsid w:val="00AF30CA"/>
    <w:rsid w:val="00AF3556"/>
    <w:rsid w:val="00AF3D41"/>
    <w:rsid w:val="00AF64E3"/>
    <w:rsid w:val="00B00267"/>
    <w:rsid w:val="00B21B2C"/>
    <w:rsid w:val="00B227DD"/>
    <w:rsid w:val="00B2313D"/>
    <w:rsid w:val="00B27E42"/>
    <w:rsid w:val="00B347FB"/>
    <w:rsid w:val="00B35CB5"/>
    <w:rsid w:val="00B40FEF"/>
    <w:rsid w:val="00B4239D"/>
    <w:rsid w:val="00B45245"/>
    <w:rsid w:val="00B45290"/>
    <w:rsid w:val="00B5101B"/>
    <w:rsid w:val="00B52C59"/>
    <w:rsid w:val="00B60B9F"/>
    <w:rsid w:val="00B65D6F"/>
    <w:rsid w:val="00B67264"/>
    <w:rsid w:val="00B67BC2"/>
    <w:rsid w:val="00B70B86"/>
    <w:rsid w:val="00B71C9F"/>
    <w:rsid w:val="00B72212"/>
    <w:rsid w:val="00B76E8F"/>
    <w:rsid w:val="00B84198"/>
    <w:rsid w:val="00B86050"/>
    <w:rsid w:val="00B93C58"/>
    <w:rsid w:val="00B97668"/>
    <w:rsid w:val="00BA4C70"/>
    <w:rsid w:val="00BA557C"/>
    <w:rsid w:val="00BB3933"/>
    <w:rsid w:val="00BB7007"/>
    <w:rsid w:val="00BD2398"/>
    <w:rsid w:val="00BD6F91"/>
    <w:rsid w:val="00BE58D4"/>
    <w:rsid w:val="00C215C9"/>
    <w:rsid w:val="00C22330"/>
    <w:rsid w:val="00C3543F"/>
    <w:rsid w:val="00C548F9"/>
    <w:rsid w:val="00C63D53"/>
    <w:rsid w:val="00C70411"/>
    <w:rsid w:val="00C71294"/>
    <w:rsid w:val="00C71669"/>
    <w:rsid w:val="00C73094"/>
    <w:rsid w:val="00C73699"/>
    <w:rsid w:val="00C903B4"/>
    <w:rsid w:val="00C91EC6"/>
    <w:rsid w:val="00C957BD"/>
    <w:rsid w:val="00CA3E4B"/>
    <w:rsid w:val="00CB27C5"/>
    <w:rsid w:val="00CB4A8D"/>
    <w:rsid w:val="00CC1CF5"/>
    <w:rsid w:val="00CC4ECE"/>
    <w:rsid w:val="00CC5373"/>
    <w:rsid w:val="00CE00FD"/>
    <w:rsid w:val="00CE3FC8"/>
    <w:rsid w:val="00CE5829"/>
    <w:rsid w:val="00CF09A0"/>
    <w:rsid w:val="00CF2B96"/>
    <w:rsid w:val="00CF4BD3"/>
    <w:rsid w:val="00CF763C"/>
    <w:rsid w:val="00D01232"/>
    <w:rsid w:val="00D03D07"/>
    <w:rsid w:val="00D141C8"/>
    <w:rsid w:val="00D143A0"/>
    <w:rsid w:val="00D40ABE"/>
    <w:rsid w:val="00D50311"/>
    <w:rsid w:val="00D53ADD"/>
    <w:rsid w:val="00D64FA0"/>
    <w:rsid w:val="00D6786A"/>
    <w:rsid w:val="00D734D1"/>
    <w:rsid w:val="00D87F07"/>
    <w:rsid w:val="00DA037F"/>
    <w:rsid w:val="00DA462F"/>
    <w:rsid w:val="00DA768B"/>
    <w:rsid w:val="00DC3728"/>
    <w:rsid w:val="00DC39AC"/>
    <w:rsid w:val="00DC7020"/>
    <w:rsid w:val="00DD023E"/>
    <w:rsid w:val="00DD1D39"/>
    <w:rsid w:val="00DD7A35"/>
    <w:rsid w:val="00DE06AD"/>
    <w:rsid w:val="00DF134E"/>
    <w:rsid w:val="00DF295E"/>
    <w:rsid w:val="00DF4AF4"/>
    <w:rsid w:val="00E04828"/>
    <w:rsid w:val="00E0499A"/>
    <w:rsid w:val="00E06AF7"/>
    <w:rsid w:val="00E07075"/>
    <w:rsid w:val="00E114E0"/>
    <w:rsid w:val="00E11F73"/>
    <w:rsid w:val="00E140FA"/>
    <w:rsid w:val="00E1509A"/>
    <w:rsid w:val="00E24BCB"/>
    <w:rsid w:val="00E42AA9"/>
    <w:rsid w:val="00E45ADF"/>
    <w:rsid w:val="00E45C40"/>
    <w:rsid w:val="00E55867"/>
    <w:rsid w:val="00E6496B"/>
    <w:rsid w:val="00E7086C"/>
    <w:rsid w:val="00E77E43"/>
    <w:rsid w:val="00E82F32"/>
    <w:rsid w:val="00E84788"/>
    <w:rsid w:val="00E87BE4"/>
    <w:rsid w:val="00E94098"/>
    <w:rsid w:val="00EA1F00"/>
    <w:rsid w:val="00EA20BC"/>
    <w:rsid w:val="00EA5883"/>
    <w:rsid w:val="00EB01F9"/>
    <w:rsid w:val="00EB5703"/>
    <w:rsid w:val="00EE2B97"/>
    <w:rsid w:val="00EF0194"/>
    <w:rsid w:val="00EF01EA"/>
    <w:rsid w:val="00EF03E5"/>
    <w:rsid w:val="00EF36B1"/>
    <w:rsid w:val="00EF42BB"/>
    <w:rsid w:val="00F0041F"/>
    <w:rsid w:val="00F07B82"/>
    <w:rsid w:val="00F17566"/>
    <w:rsid w:val="00F32052"/>
    <w:rsid w:val="00F33EB5"/>
    <w:rsid w:val="00F35C3E"/>
    <w:rsid w:val="00F44CBA"/>
    <w:rsid w:val="00F45885"/>
    <w:rsid w:val="00F5028A"/>
    <w:rsid w:val="00F548D4"/>
    <w:rsid w:val="00F56257"/>
    <w:rsid w:val="00F673B3"/>
    <w:rsid w:val="00F76664"/>
    <w:rsid w:val="00F80AC5"/>
    <w:rsid w:val="00F80C8A"/>
    <w:rsid w:val="00F80CCF"/>
    <w:rsid w:val="00F930F3"/>
    <w:rsid w:val="00F9352D"/>
    <w:rsid w:val="00F9485C"/>
    <w:rsid w:val="00F95E30"/>
    <w:rsid w:val="00FA0B1F"/>
    <w:rsid w:val="00FB66BD"/>
    <w:rsid w:val="00FC02A2"/>
    <w:rsid w:val="00FC256B"/>
    <w:rsid w:val="00FD16A7"/>
    <w:rsid w:val="00FD5077"/>
    <w:rsid w:val="00FD7194"/>
    <w:rsid w:val="00FE14DC"/>
    <w:rsid w:val="00FE7F28"/>
    <w:rsid w:val="00FF0209"/>
    <w:rsid w:val="00FF59BF"/>
    <w:rsid w:val="00FF7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6488BD86"/>
  <w15:docId w15:val="{1479DACA-5343-4776-AD42-38283E78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48" w:line="259" w:lineRule="auto"/>
      <w:ind w:left="10" w:hanging="10"/>
      <w:outlineLvl w:val="0"/>
    </w:pPr>
    <w:rPr>
      <w:rFonts w:ascii="ＭＳ 明朝" w:eastAsia="ＭＳ 明朝" w:hAnsi="ＭＳ 明朝" w:cs="ＭＳ 明朝"/>
      <w:color w:val="000000"/>
    </w:rPr>
  </w:style>
  <w:style w:type="paragraph" w:styleId="2">
    <w:name w:val="heading 2"/>
    <w:next w:val="a"/>
    <w:link w:val="20"/>
    <w:uiPriority w:val="9"/>
    <w:unhideWhenUsed/>
    <w:qFormat/>
    <w:pPr>
      <w:keepNext/>
      <w:keepLines/>
      <w:pBdr>
        <w:top w:val="single" w:sz="4" w:space="0" w:color="000000"/>
        <w:left w:val="single" w:sz="4" w:space="0" w:color="000000"/>
        <w:bottom w:val="single" w:sz="4" w:space="0" w:color="000000"/>
        <w:right w:val="single" w:sz="4" w:space="0" w:color="000000"/>
      </w:pBdr>
      <w:spacing w:line="259" w:lineRule="auto"/>
      <w:ind w:right="10"/>
      <w:jc w:val="center"/>
      <w:outlineLvl w:val="1"/>
    </w:pPr>
    <w:rPr>
      <w:rFonts w:ascii="Microsoft YaHei" w:eastAsia="Microsoft YaHei" w:hAnsi="Microsoft YaHei" w:cs="Microsoft YaHei"/>
      <w:color w:val="000000"/>
      <w:sz w:val="32"/>
    </w:rPr>
  </w:style>
  <w:style w:type="paragraph" w:styleId="3">
    <w:name w:val="heading 3"/>
    <w:next w:val="a"/>
    <w:link w:val="30"/>
    <w:uiPriority w:val="9"/>
    <w:unhideWhenUsed/>
    <w:qFormat/>
    <w:pPr>
      <w:keepNext/>
      <w:keepLines/>
      <w:spacing w:after="157" w:line="259" w:lineRule="auto"/>
      <w:ind w:left="10" w:hanging="10"/>
      <w:outlineLvl w:val="2"/>
    </w:pPr>
    <w:rPr>
      <w:rFonts w:ascii="ＭＳ 明朝" w:eastAsia="ＭＳ 明朝" w:hAnsi="ＭＳ 明朝" w:cs="ＭＳ 明朝"/>
      <w:color w:val="000000"/>
      <w:sz w:val="24"/>
    </w:rPr>
  </w:style>
  <w:style w:type="paragraph" w:styleId="4">
    <w:name w:val="heading 4"/>
    <w:next w:val="a"/>
    <w:link w:val="40"/>
    <w:uiPriority w:val="9"/>
    <w:unhideWhenUsed/>
    <w:qFormat/>
    <w:pPr>
      <w:keepNext/>
      <w:keepLines/>
      <w:spacing w:after="65" w:line="259" w:lineRule="auto"/>
      <w:outlineLvl w:val="3"/>
    </w:pPr>
    <w:rPr>
      <w:rFonts w:ascii="Microsoft YaHei" w:eastAsia="Microsoft YaHei" w:hAnsi="Microsoft YaHei" w:cs="Microsoft YaHei"/>
      <w:color w:val="000000"/>
    </w:rPr>
  </w:style>
  <w:style w:type="paragraph" w:styleId="5">
    <w:name w:val="heading 5"/>
    <w:next w:val="a"/>
    <w:link w:val="50"/>
    <w:uiPriority w:val="9"/>
    <w:unhideWhenUsed/>
    <w:qFormat/>
    <w:pPr>
      <w:keepNext/>
      <w:keepLines/>
      <w:spacing w:after="47" w:line="259" w:lineRule="auto"/>
      <w:ind w:left="10" w:hanging="10"/>
      <w:outlineLvl w:val="4"/>
    </w:pPr>
    <w:rPr>
      <w:rFonts w:ascii="ＭＳ 明朝" w:eastAsia="ＭＳ 明朝" w:hAnsi="ＭＳ 明朝" w:cs="ＭＳ 明朝"/>
      <w:color w:val="000000"/>
    </w:rPr>
  </w:style>
  <w:style w:type="paragraph" w:styleId="6">
    <w:name w:val="heading 6"/>
    <w:next w:val="a"/>
    <w:link w:val="60"/>
    <w:uiPriority w:val="9"/>
    <w:unhideWhenUsed/>
    <w:qFormat/>
    <w:pPr>
      <w:keepNext/>
      <w:keepLines/>
      <w:spacing w:after="48" w:line="259" w:lineRule="auto"/>
      <w:ind w:left="10" w:hanging="10"/>
      <w:outlineLvl w:val="5"/>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見出し 6 (文字)"/>
    <w:link w:val="6"/>
    <w:rPr>
      <w:rFonts w:ascii="ＭＳ 明朝" w:eastAsia="ＭＳ 明朝" w:hAnsi="ＭＳ 明朝" w:cs="ＭＳ 明朝"/>
      <w:color w:val="000000"/>
      <w:sz w:val="21"/>
    </w:rPr>
  </w:style>
  <w:style w:type="character" w:customStyle="1" w:styleId="40">
    <w:name w:val="見出し 4 (文字)"/>
    <w:link w:val="4"/>
    <w:rPr>
      <w:rFonts w:ascii="Microsoft YaHei" w:eastAsia="Microsoft YaHei" w:hAnsi="Microsoft YaHei" w:cs="Microsoft YaHei"/>
      <w:color w:val="000000"/>
      <w:sz w:val="21"/>
    </w:rPr>
  </w:style>
  <w:style w:type="character" w:customStyle="1" w:styleId="10">
    <w:name w:val="見出し 1 (文字)"/>
    <w:link w:val="1"/>
    <w:rPr>
      <w:rFonts w:ascii="ＭＳ 明朝" w:eastAsia="ＭＳ 明朝" w:hAnsi="ＭＳ 明朝" w:cs="ＭＳ 明朝"/>
      <w:color w:val="000000"/>
      <w:sz w:val="21"/>
    </w:rPr>
  </w:style>
  <w:style w:type="character" w:customStyle="1" w:styleId="20">
    <w:name w:val="見出し 2 (文字)"/>
    <w:link w:val="2"/>
    <w:rPr>
      <w:rFonts w:ascii="Microsoft YaHei" w:eastAsia="Microsoft YaHei" w:hAnsi="Microsoft YaHei" w:cs="Microsoft YaHei"/>
      <w:color w:val="000000"/>
      <w:sz w:val="32"/>
    </w:rPr>
  </w:style>
  <w:style w:type="character" w:customStyle="1" w:styleId="30">
    <w:name w:val="見出し 3 (文字)"/>
    <w:link w:val="3"/>
    <w:rPr>
      <w:rFonts w:ascii="ＭＳ 明朝" w:eastAsia="ＭＳ 明朝" w:hAnsi="ＭＳ 明朝" w:cs="ＭＳ 明朝"/>
      <w:color w:val="000000"/>
      <w:sz w:val="24"/>
    </w:rPr>
  </w:style>
  <w:style w:type="character" w:customStyle="1" w:styleId="50">
    <w:name w:val="見出し 5 (文字)"/>
    <w:link w:val="5"/>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11824"/>
    <w:pPr>
      <w:tabs>
        <w:tab w:val="center" w:pos="4680"/>
        <w:tab w:val="right" w:pos="9360"/>
      </w:tabs>
      <w:spacing w:after="0" w:line="240" w:lineRule="auto"/>
    </w:pPr>
    <w:rPr>
      <w:rFonts w:asciiTheme="minorHAnsi" w:eastAsiaTheme="minorEastAsia" w:hAnsiTheme="minorHAnsi" w:cs="Times New Roman"/>
      <w:color w:val="auto"/>
      <w:kern w:val="0"/>
    </w:rPr>
  </w:style>
  <w:style w:type="character" w:customStyle="1" w:styleId="a4">
    <w:name w:val="フッター (文字)"/>
    <w:basedOn w:val="a0"/>
    <w:link w:val="a3"/>
    <w:uiPriority w:val="99"/>
    <w:rsid w:val="00811824"/>
    <w:rPr>
      <w:rFonts w:cs="Times New Roman"/>
      <w:kern w:val="0"/>
      <w:sz w:val="22"/>
    </w:rPr>
  </w:style>
  <w:style w:type="paragraph" w:styleId="a5">
    <w:name w:val="header"/>
    <w:basedOn w:val="a"/>
    <w:link w:val="a6"/>
    <w:uiPriority w:val="99"/>
    <w:unhideWhenUsed/>
    <w:rsid w:val="00AE1A74"/>
    <w:pPr>
      <w:tabs>
        <w:tab w:val="center" w:pos="4252"/>
        <w:tab w:val="right" w:pos="8504"/>
      </w:tabs>
      <w:snapToGrid w:val="0"/>
    </w:pPr>
  </w:style>
  <w:style w:type="character" w:customStyle="1" w:styleId="a6">
    <w:name w:val="ヘッダー (文字)"/>
    <w:basedOn w:val="a0"/>
    <w:link w:val="a5"/>
    <w:uiPriority w:val="99"/>
    <w:rsid w:val="00AE1A74"/>
    <w:rPr>
      <w:rFonts w:ascii="Calibri" w:eastAsia="Calibri" w:hAnsi="Calibri" w:cs="Calibri"/>
      <w:color w:val="000000"/>
      <w:sz w:val="22"/>
    </w:rPr>
  </w:style>
  <w:style w:type="paragraph" w:styleId="a7">
    <w:name w:val="Note Heading"/>
    <w:basedOn w:val="a"/>
    <w:next w:val="a"/>
    <w:link w:val="a8"/>
    <w:uiPriority w:val="99"/>
    <w:unhideWhenUsed/>
    <w:rsid w:val="006F0E5B"/>
    <w:pPr>
      <w:widowControl w:val="0"/>
      <w:spacing w:after="0" w:line="240" w:lineRule="auto"/>
      <w:jc w:val="center"/>
    </w:pPr>
    <w:rPr>
      <w:rFonts w:asciiTheme="minorEastAsia" w:eastAsiaTheme="minorEastAsia" w:hAnsiTheme="minorEastAsia" w:cstheme="minorBidi"/>
      <w:color w:val="auto"/>
      <w:sz w:val="21"/>
      <w:szCs w:val="21"/>
    </w:rPr>
  </w:style>
  <w:style w:type="character" w:customStyle="1" w:styleId="a8">
    <w:name w:val="記 (文字)"/>
    <w:basedOn w:val="a0"/>
    <w:link w:val="a7"/>
    <w:uiPriority w:val="99"/>
    <w:rsid w:val="006F0E5B"/>
    <w:rPr>
      <w:rFonts w:asciiTheme="minorEastAsia" w:hAnsiTheme="minorEastAsia"/>
      <w:szCs w:val="21"/>
    </w:rPr>
  </w:style>
  <w:style w:type="paragraph" w:styleId="a9">
    <w:name w:val="List Paragraph"/>
    <w:basedOn w:val="a"/>
    <w:uiPriority w:val="34"/>
    <w:qFormat/>
    <w:rsid w:val="006F0E5B"/>
    <w:pPr>
      <w:widowControl w:val="0"/>
      <w:spacing w:after="0" w:line="240" w:lineRule="auto"/>
      <w:ind w:leftChars="400" w:left="840"/>
      <w:jc w:val="both"/>
    </w:pPr>
    <w:rPr>
      <w:rFonts w:asciiTheme="minorHAnsi" w:eastAsiaTheme="minorEastAsia" w:hAnsiTheme="minorHAnsi" w:cstheme="minorBidi"/>
      <w:color w:val="auto"/>
      <w:sz w:val="21"/>
    </w:rPr>
  </w:style>
  <w:style w:type="paragraph" w:styleId="aa">
    <w:name w:val="No Spacing"/>
    <w:uiPriority w:val="1"/>
    <w:qFormat/>
    <w:rsid w:val="0055532B"/>
    <w:rPr>
      <w:rFonts w:ascii="Calibri" w:eastAsia="Calibri" w:hAnsi="Calibri" w:cs="Calibri"/>
      <w:color w:val="000000"/>
      <w:sz w:val="22"/>
    </w:rPr>
  </w:style>
  <w:style w:type="table" w:styleId="ab">
    <w:name w:val="Table Grid"/>
    <w:basedOn w:val="a1"/>
    <w:uiPriority w:val="59"/>
    <w:rsid w:val="00E70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A2F81"/>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A2F81"/>
    <w:rPr>
      <w:rFonts w:asciiTheme="majorHAnsi" w:eastAsiaTheme="majorEastAsia" w:hAnsiTheme="majorHAnsi" w:cstheme="majorBidi"/>
      <w:color w:val="000000"/>
      <w:sz w:val="18"/>
      <w:szCs w:val="18"/>
    </w:rPr>
  </w:style>
  <w:style w:type="table" w:customStyle="1" w:styleId="11">
    <w:name w:val="表 (格子)1"/>
    <w:basedOn w:val="a1"/>
    <w:next w:val="ab"/>
    <w:uiPriority w:val="39"/>
    <w:rsid w:val="0067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B21B2C"/>
  </w:style>
  <w:style w:type="character" w:customStyle="1" w:styleId="af">
    <w:name w:val="日付 (文字)"/>
    <w:basedOn w:val="a0"/>
    <w:link w:val="ae"/>
    <w:uiPriority w:val="99"/>
    <w:semiHidden/>
    <w:rsid w:val="00B21B2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39158">
      <w:bodyDiv w:val="1"/>
      <w:marLeft w:val="0"/>
      <w:marRight w:val="0"/>
      <w:marTop w:val="0"/>
      <w:marBottom w:val="0"/>
      <w:divBdr>
        <w:top w:val="none" w:sz="0" w:space="0" w:color="auto"/>
        <w:left w:val="none" w:sz="0" w:space="0" w:color="auto"/>
        <w:bottom w:val="none" w:sz="0" w:space="0" w:color="auto"/>
        <w:right w:val="none" w:sz="0" w:space="0" w:color="auto"/>
      </w:divBdr>
    </w:div>
    <w:div w:id="2032754657">
      <w:bodyDiv w:val="1"/>
      <w:marLeft w:val="0"/>
      <w:marRight w:val="0"/>
      <w:marTop w:val="0"/>
      <w:marBottom w:val="0"/>
      <w:divBdr>
        <w:top w:val="none" w:sz="0" w:space="0" w:color="auto"/>
        <w:left w:val="none" w:sz="0" w:space="0" w:color="auto"/>
        <w:bottom w:val="none" w:sz="0" w:space="0" w:color="auto"/>
        <w:right w:val="none" w:sz="0" w:space="0" w:color="auto"/>
      </w:divBdr>
    </w:div>
    <w:div w:id="2061709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E74E3-855F-4E4F-865A-65DCB2B2E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797</Words>
  <Characters>4545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00－表紙・はじめに・目次</vt:lpstr>
    </vt:vector>
  </TitlesOfParts>
  <Company>厚生労働省職業安定局</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00－表紙・はじめに・目次</dc:title>
  <dc:creator>YSNVB</dc:creator>
  <cp:lastModifiedBy>吉房 あずさ</cp:lastModifiedBy>
  <cp:revision>38</cp:revision>
  <cp:lastPrinted>2025-10-01T08:20:00Z</cp:lastPrinted>
  <dcterms:created xsi:type="dcterms:W3CDTF">2022-08-04T06:06:00Z</dcterms:created>
  <dcterms:modified xsi:type="dcterms:W3CDTF">2025-10-01T08:24:00Z</dcterms:modified>
</cp:coreProperties>
</file>