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8B" w:rsidRPr="00C47E5D" w:rsidRDefault="00762A8B">
      <w:pPr>
        <w:spacing w:line="755" w:lineRule="exact"/>
        <w:jc w:val="center"/>
        <w:rPr>
          <w:rFonts w:hAnsi="ＭＳ 明朝"/>
        </w:rPr>
      </w:pPr>
      <w:r w:rsidRPr="00C47E5D">
        <w:rPr>
          <w:rFonts w:hAnsi="ＭＳ 明朝" w:hint="eastAsia"/>
          <w:sz w:val="48"/>
        </w:rPr>
        <w:t>入　　　札　　　書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634" w:lineRule="exact"/>
        <w:jc w:val="center"/>
        <w:rPr>
          <w:rFonts w:hAnsi="ＭＳ 明朝"/>
        </w:rPr>
      </w:pPr>
      <w:r w:rsidRPr="00C47E5D">
        <w:rPr>
          <w:rFonts w:hAnsi="ＭＳ 明朝" w:hint="eastAsia"/>
          <w:sz w:val="36"/>
        </w:rPr>
        <w:t>金　　　　　　　　　　　　　　円</w:t>
      </w:r>
    </w:p>
    <w:p w:rsidR="00762A8B" w:rsidRDefault="00762A8B" w:rsidP="00C47E5D">
      <w:pPr>
        <w:jc w:val="center"/>
        <w:rPr>
          <w:rFonts w:hAnsi="ＭＳ 明朝"/>
          <w:sz w:val="28"/>
        </w:rPr>
      </w:pPr>
    </w:p>
    <w:p w:rsidR="00762A8B" w:rsidRPr="00C47E5D" w:rsidRDefault="00762A8B" w:rsidP="00C47E5D">
      <w:pPr>
        <w:jc w:val="center"/>
        <w:rPr>
          <w:rFonts w:hAnsi="ＭＳ 明朝"/>
        </w:rPr>
      </w:pPr>
      <w:r w:rsidRPr="00C47E5D">
        <w:rPr>
          <w:rFonts w:hAnsi="ＭＳ 明朝" w:hint="eastAsia"/>
          <w:sz w:val="28"/>
        </w:rPr>
        <w:t>（消費税および地方消費税は含まない）</w:t>
      </w:r>
    </w:p>
    <w:p w:rsidR="00762A8B" w:rsidRPr="00C47E5D" w:rsidRDefault="00762A8B">
      <w:pPr>
        <w:rPr>
          <w:rFonts w:hAnsi="ＭＳ 明朝"/>
        </w:rPr>
      </w:pPr>
    </w:p>
    <w:p w:rsidR="00407D8F" w:rsidRDefault="00762A8B" w:rsidP="00407D8F">
      <w:pPr>
        <w:spacing w:line="555" w:lineRule="exact"/>
        <w:ind w:left="1129" w:hangingChars="398" w:hanging="1129"/>
        <w:rPr>
          <w:rFonts w:hAnsi="ＭＳ 明朝"/>
          <w:sz w:val="28"/>
        </w:rPr>
      </w:pPr>
      <w:r w:rsidRPr="00C47E5D">
        <w:rPr>
          <w:rFonts w:hAnsi="ＭＳ 明朝"/>
          <w:spacing w:val="-1"/>
          <w:sz w:val="28"/>
        </w:rPr>
        <w:t xml:space="preserve"> </w:t>
      </w:r>
      <w:r w:rsidRPr="00C47E5D">
        <w:rPr>
          <w:rFonts w:hAnsi="ＭＳ 明朝" w:hint="eastAsia"/>
          <w:sz w:val="28"/>
        </w:rPr>
        <w:t>ただし、</w:t>
      </w:r>
      <w:r w:rsidR="00407D8F">
        <w:rPr>
          <w:rFonts w:hAnsi="ＭＳ 明朝" w:hint="eastAsia"/>
          <w:sz w:val="28"/>
        </w:rPr>
        <w:t>奈良県立橿原考古学研究所附属博物館</w:t>
      </w:r>
    </w:p>
    <w:p w:rsidR="00762A8B" w:rsidRPr="00407D8F" w:rsidRDefault="00407D8F" w:rsidP="00407D8F">
      <w:pPr>
        <w:spacing w:line="555" w:lineRule="exact"/>
        <w:ind w:leftChars="300" w:left="587" w:firstLineChars="300" w:firstLine="857"/>
        <w:rPr>
          <w:rFonts w:hAnsi="ＭＳ 明朝"/>
          <w:sz w:val="28"/>
        </w:rPr>
      </w:pPr>
      <w:r>
        <w:rPr>
          <w:rFonts w:hAnsi="ＭＳ 明朝" w:hint="eastAsia"/>
          <w:sz w:val="28"/>
        </w:rPr>
        <w:t>デジタルミュージアム用コンテンツ制作</w:t>
      </w:r>
      <w:r w:rsidR="00CA06C5" w:rsidRPr="00CA06C5">
        <w:rPr>
          <w:rFonts w:hAnsi="ＭＳ 明朝" w:hint="eastAsia"/>
          <w:sz w:val="28"/>
        </w:rPr>
        <w:t>業務</w:t>
      </w:r>
      <w:r w:rsidR="00762A8B" w:rsidRPr="00C47E5D">
        <w:rPr>
          <w:rFonts w:hAnsi="ＭＳ 明朝" w:hint="eastAsia"/>
          <w:sz w:val="28"/>
        </w:rPr>
        <w:t>として</w:t>
      </w:r>
    </w:p>
    <w:p w:rsidR="00762A8B" w:rsidRDefault="00762A8B">
      <w:pPr>
        <w:spacing w:line="555" w:lineRule="exact"/>
        <w:rPr>
          <w:rFonts w:hAnsi="ＭＳ 明朝"/>
          <w:sz w:val="28"/>
        </w:rPr>
      </w:pPr>
      <w:r w:rsidRPr="00C47E5D">
        <w:rPr>
          <w:rFonts w:hAnsi="ＭＳ 明朝" w:hint="eastAsia"/>
          <w:sz w:val="28"/>
        </w:rPr>
        <w:t xml:space="preserve">　　　　　　　　　　　　</w:t>
      </w:r>
    </w:p>
    <w:p w:rsidR="00762A8B" w:rsidRPr="00C47E5D" w:rsidRDefault="00762A8B" w:rsidP="00C47E5D">
      <w:pPr>
        <w:spacing w:line="555" w:lineRule="exact"/>
        <w:rPr>
          <w:rFonts w:hAnsi="ＭＳ 明朝"/>
          <w:sz w:val="28"/>
          <w:szCs w:val="28"/>
        </w:rPr>
      </w:pPr>
      <w:r w:rsidRPr="00C47E5D">
        <w:rPr>
          <w:rFonts w:hAnsi="ＭＳ 明朝"/>
          <w:spacing w:val="-1"/>
        </w:rPr>
        <w:t xml:space="preserve">           </w:t>
      </w:r>
      <w:r w:rsidRPr="00C47E5D">
        <w:rPr>
          <w:rFonts w:hAnsi="ＭＳ 明朝" w:hint="eastAsia"/>
        </w:rPr>
        <w:t xml:space="preserve">　　　　</w:t>
      </w:r>
      <w:r w:rsidRPr="00C47E5D">
        <w:rPr>
          <w:rFonts w:hAnsi="ＭＳ 明朝" w:hint="eastAsia"/>
          <w:sz w:val="28"/>
          <w:szCs w:val="28"/>
        </w:rPr>
        <w:t xml:space="preserve">　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94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</w:t>
      </w:r>
      <w:r w:rsidRPr="00C47E5D">
        <w:rPr>
          <w:rFonts w:hAnsi="ＭＳ 明朝" w:hint="eastAsia"/>
          <w:sz w:val="32"/>
        </w:rPr>
        <w:t>上記のとおり入札します。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 w:hint="eastAsia"/>
          <w:sz w:val="28"/>
        </w:rPr>
        <w:t xml:space="preserve">　</w:t>
      </w:r>
      <w:r w:rsidRPr="00C47E5D">
        <w:rPr>
          <w:rFonts w:hAnsi="ＭＳ 明朝"/>
          <w:spacing w:val="-1"/>
          <w:sz w:val="28"/>
        </w:rPr>
        <w:t xml:space="preserve">              </w:t>
      </w:r>
      <w:r w:rsidR="00DB3786">
        <w:rPr>
          <w:rFonts w:hAnsi="ＭＳ 明朝" w:hint="eastAsia"/>
          <w:sz w:val="28"/>
        </w:rPr>
        <w:t xml:space="preserve">　　　　　　　　　　　</w:t>
      </w:r>
      <w:r w:rsidR="00BC623E">
        <w:rPr>
          <w:rFonts w:hAnsi="ＭＳ 明朝" w:hint="eastAsia"/>
          <w:sz w:val="28"/>
        </w:rPr>
        <w:t xml:space="preserve">令和　</w:t>
      </w:r>
      <w:r w:rsidR="00BC623E">
        <w:rPr>
          <w:rFonts w:hAnsi="ＭＳ 明朝"/>
          <w:sz w:val="28"/>
        </w:rPr>
        <w:t xml:space="preserve">　</w:t>
      </w:r>
      <w:r w:rsidR="00B074DF">
        <w:rPr>
          <w:rFonts w:hAnsi="ＭＳ 明朝" w:hint="eastAsia"/>
          <w:sz w:val="28"/>
        </w:rPr>
        <w:t>年</w:t>
      </w:r>
      <w:r w:rsidR="00D5220D">
        <w:rPr>
          <w:rFonts w:hAnsi="ＭＳ 明朝" w:hint="eastAsia"/>
          <w:sz w:val="28"/>
        </w:rPr>
        <w:t xml:space="preserve">　</w:t>
      </w:r>
      <w:r w:rsidR="00BE6FDA">
        <w:rPr>
          <w:rFonts w:hAnsi="ＭＳ 明朝" w:hint="eastAsia"/>
          <w:sz w:val="28"/>
        </w:rPr>
        <w:t>月</w:t>
      </w:r>
      <w:r w:rsidR="00D5220D">
        <w:rPr>
          <w:rFonts w:hAnsi="ＭＳ 明朝" w:hint="eastAsia"/>
          <w:sz w:val="28"/>
        </w:rPr>
        <w:t xml:space="preserve">　</w:t>
      </w:r>
      <w:r w:rsidR="00D5220D">
        <w:rPr>
          <w:rFonts w:hAnsi="ＭＳ 明朝"/>
          <w:sz w:val="28"/>
        </w:rPr>
        <w:t xml:space="preserve">　</w:t>
      </w:r>
      <w:r w:rsidRPr="00C47E5D">
        <w:rPr>
          <w:rFonts w:hAnsi="ＭＳ 明朝" w:hint="eastAsia"/>
          <w:sz w:val="28"/>
        </w:rPr>
        <w:t>日</w:t>
      </w:r>
    </w:p>
    <w:p w:rsidR="00762A8B" w:rsidRPr="00B53EC1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 </w:t>
      </w:r>
      <w:r w:rsidR="00407D8F">
        <w:rPr>
          <w:rFonts w:hAnsi="ＭＳ 明朝" w:hint="eastAsia"/>
          <w:sz w:val="28"/>
        </w:rPr>
        <w:t>奈良県立橿原考古学研究所副所長　大峯朝記</w:t>
      </w:r>
      <w:bookmarkStart w:id="0" w:name="_GoBack"/>
      <w:bookmarkEnd w:id="0"/>
      <w:r w:rsidRPr="00C47E5D">
        <w:rPr>
          <w:rFonts w:hAnsi="ＭＳ 明朝" w:hint="eastAsia"/>
          <w:sz w:val="28"/>
        </w:rPr>
        <w:t xml:space="preserve">　殿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       </w:t>
      </w:r>
      <w:r w:rsidRPr="00C47E5D">
        <w:rPr>
          <w:rFonts w:hAnsi="ＭＳ 明朝" w:hint="eastAsia"/>
          <w:sz w:val="28"/>
        </w:rPr>
        <w:t xml:space="preserve">　　　　入札者　住　所</w:t>
      </w:r>
      <w:r w:rsidRPr="00C47E5D">
        <w:rPr>
          <w:rFonts w:hAnsi="ＭＳ 明朝"/>
          <w:spacing w:val="-1"/>
          <w:sz w:val="28"/>
        </w:rPr>
        <w:t xml:space="preserve">  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</w:rPr>
        <w:t xml:space="preserve">                                     </w:t>
      </w:r>
      <w:r w:rsidRPr="00C47E5D">
        <w:rPr>
          <w:rFonts w:hAnsi="ＭＳ 明朝" w:hint="eastAsia"/>
          <w:sz w:val="28"/>
        </w:rPr>
        <w:t>氏　名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         </w:t>
      </w:r>
      <w:r w:rsidRPr="00C47E5D">
        <w:rPr>
          <w:rFonts w:hAnsi="ＭＳ 明朝" w:hint="eastAsia"/>
          <w:sz w:val="28"/>
        </w:rPr>
        <w:t xml:space="preserve">　　　　</w:t>
      </w:r>
      <w:r w:rsidRPr="00C47E5D">
        <w:rPr>
          <w:rFonts w:hAnsi="ＭＳ 明朝"/>
          <w:spacing w:val="-1"/>
          <w:sz w:val="28"/>
        </w:rPr>
        <w:t xml:space="preserve"> </w:t>
      </w:r>
      <w:r w:rsidRPr="00C47E5D">
        <w:rPr>
          <w:rFonts w:hAnsi="ＭＳ 明朝"/>
          <w:sz w:val="28"/>
        </w:rPr>
        <w:t>(</w:t>
      </w:r>
      <w:r w:rsidRPr="00C47E5D">
        <w:rPr>
          <w:rFonts w:hAnsi="ＭＳ 明朝" w:hint="eastAsia"/>
          <w:sz w:val="28"/>
        </w:rPr>
        <w:t>代理人　氏名　　　　　　　　　　　　　印</w:t>
      </w:r>
      <w:r w:rsidRPr="00C47E5D">
        <w:rPr>
          <w:rFonts w:hAnsi="ＭＳ 明朝"/>
          <w:sz w:val="28"/>
        </w:rPr>
        <w:t>)</w:t>
      </w:r>
    </w:p>
    <w:sectPr w:rsidR="00762A8B" w:rsidRPr="00C47E5D" w:rsidSect="00C539C7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800" w:footer="0" w:gutter="0"/>
      <w:cols w:space="720"/>
      <w:docGrid w:type="linesAndChars" w:linePitch="467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AD" w:rsidRDefault="00B27FAD">
      <w:pPr>
        <w:spacing w:before="375"/>
      </w:pPr>
      <w:r>
        <w:continuationSeparator/>
      </w:r>
    </w:p>
  </w:endnote>
  <w:endnote w:type="continuationSeparator" w:id="0">
    <w:p w:rsidR="00B27FAD" w:rsidRDefault="00B27FAD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AD" w:rsidRDefault="00B27FAD">
      <w:pPr>
        <w:spacing w:before="375"/>
      </w:pPr>
      <w:r>
        <w:continuationSeparator/>
      </w:r>
    </w:p>
  </w:footnote>
  <w:footnote w:type="continuationSeparator" w:id="0">
    <w:p w:rsidR="00B27FAD" w:rsidRDefault="00B27FAD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89"/>
  <w:hyphenationZone w:val="0"/>
  <w:drawingGridHorizontalSpacing w:val="348"/>
  <w:drawingGridVerticalSpacing w:val="467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33"/>
    <w:rsid w:val="00055F04"/>
    <w:rsid w:val="001B3533"/>
    <w:rsid w:val="00346137"/>
    <w:rsid w:val="003575FD"/>
    <w:rsid w:val="003F28D6"/>
    <w:rsid w:val="00407D4E"/>
    <w:rsid w:val="00407D8F"/>
    <w:rsid w:val="00427101"/>
    <w:rsid w:val="004670A5"/>
    <w:rsid w:val="004E1550"/>
    <w:rsid w:val="00620DCD"/>
    <w:rsid w:val="00626CF8"/>
    <w:rsid w:val="006C0CD0"/>
    <w:rsid w:val="00762A8B"/>
    <w:rsid w:val="007E0BFC"/>
    <w:rsid w:val="009049D5"/>
    <w:rsid w:val="00932B50"/>
    <w:rsid w:val="00993021"/>
    <w:rsid w:val="009A07D4"/>
    <w:rsid w:val="00A05C64"/>
    <w:rsid w:val="00A4318C"/>
    <w:rsid w:val="00A5378A"/>
    <w:rsid w:val="00A85641"/>
    <w:rsid w:val="00B074DF"/>
    <w:rsid w:val="00B27FAD"/>
    <w:rsid w:val="00B53EC1"/>
    <w:rsid w:val="00BC623E"/>
    <w:rsid w:val="00BE6DC0"/>
    <w:rsid w:val="00BE6FDA"/>
    <w:rsid w:val="00BE7652"/>
    <w:rsid w:val="00C47E5D"/>
    <w:rsid w:val="00C539C7"/>
    <w:rsid w:val="00C64C23"/>
    <w:rsid w:val="00C96E87"/>
    <w:rsid w:val="00CA06C5"/>
    <w:rsid w:val="00D5220D"/>
    <w:rsid w:val="00D75E11"/>
    <w:rsid w:val="00D75F11"/>
    <w:rsid w:val="00D9300B"/>
    <w:rsid w:val="00DB3786"/>
    <w:rsid w:val="00E67784"/>
    <w:rsid w:val="00E87A87"/>
    <w:rsid w:val="00E9520E"/>
    <w:rsid w:val="00E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FCB32"/>
  <w15:docId w15:val="{73D93E14-062B-4145-A187-37AA2F2C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50"/>
    <w:pPr>
      <w:widowControl w:val="0"/>
      <w:suppressAutoHyphens/>
      <w:wordWrap w:val="0"/>
      <w:jc w:val="both"/>
      <w:textAlignment w:val="baseline"/>
    </w:pPr>
    <w:rPr>
      <w:rFonts w:ascii="ＭＳ 明朝" w:eastAsia="ＭＳ 明朝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39C7"/>
    <w:rPr>
      <w:rFonts w:ascii="ＭＳ 明朝" w:eastAsia="ＭＳ 明朝" w:cs="Times New Roman"/>
      <w:color w:val="000000"/>
      <w:sz w:val="19"/>
    </w:rPr>
  </w:style>
  <w:style w:type="paragraph" w:styleId="a5">
    <w:name w:val="footer"/>
    <w:basedOn w:val="a"/>
    <w:link w:val="a6"/>
    <w:uiPriority w:val="99"/>
    <w:rsid w:val="00C5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39C7"/>
    <w:rPr>
      <w:rFonts w:ascii="ＭＳ 明朝" w:eastAsia="ＭＳ 明朝" w:cs="Times New Roman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620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DC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364A-892E-41D8-BC70-35B00014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新聞折り込み入札関係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新聞折り込み入札関係</dc:title>
  <dc:subject/>
  <dc:creator>奈良県広報課</dc:creator>
  <cp:keywords/>
  <dc:description/>
  <cp:lastModifiedBy>吉村和昭</cp:lastModifiedBy>
  <cp:revision>3</cp:revision>
  <cp:lastPrinted>2019-04-02T09:19:00Z</cp:lastPrinted>
  <dcterms:created xsi:type="dcterms:W3CDTF">2021-06-17T04:46:00Z</dcterms:created>
  <dcterms:modified xsi:type="dcterms:W3CDTF">2023-06-06T11:07:00Z</dcterms:modified>
</cp:coreProperties>
</file>